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94551" w14:textId="3C1136FA" w:rsidR="0029711D" w:rsidRPr="00D40468" w:rsidRDefault="008A7A05" w:rsidP="00857FF2">
      <w:pPr>
        <w:widowControl w:val="0"/>
        <w:pBdr>
          <w:top w:val="nil"/>
          <w:left w:val="nil"/>
          <w:bottom w:val="nil"/>
          <w:right w:val="nil"/>
          <w:between w:val="nil"/>
        </w:pBdr>
        <w:spacing w:before="0" w:after="0" w:line="276" w:lineRule="auto"/>
      </w:pPr>
      <w:r>
        <w:rPr>
          <w:noProof/>
        </w:rPr>
        <w:pict w14:anchorId="48994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0pt;height:50pt;z-index:251659264;visibility:hidden;mso-wrap-edited:f;mso-width-percent:0;mso-height-percent:0;mso-width-percent:0;mso-height-percent:0">
            <o:lock v:ext="edit" selection="t"/>
          </v:shape>
        </w:pict>
      </w:r>
    </w:p>
    <w:p w14:paraId="48994552" w14:textId="77777777" w:rsidR="0029711D" w:rsidRPr="00D40468" w:rsidRDefault="00B11DAB" w:rsidP="003C03D9">
      <w:pPr>
        <w:pBdr>
          <w:bottom w:val="single" w:sz="4" w:space="1" w:color="000000"/>
        </w:pBdr>
        <w:spacing w:before="0" w:after="0" w:line="276" w:lineRule="auto"/>
        <w:ind w:left="4536"/>
        <w:rPr>
          <w:b/>
        </w:rPr>
      </w:pPr>
      <w:r w:rsidRPr="00D40468">
        <w:rPr>
          <w:b/>
        </w:rPr>
        <w:t>MENSAJE DE S.E. EL PRESIDENTE DE LA REPÚBLICA CON EL QUE INICIA UN PROYECTO DE REFORMA CONSTITUCIONAL PARA MODIFICAR LA FIGURA DEL DELEGADO PRESIDENCIAL REGIONAL Y PROVINCIAL.</w:t>
      </w:r>
    </w:p>
    <w:p w14:paraId="1936711B" w14:textId="77777777" w:rsidR="003C03D9" w:rsidRPr="00D40468" w:rsidRDefault="003C03D9" w:rsidP="003C03D9">
      <w:pPr>
        <w:pBdr>
          <w:top w:val="nil"/>
          <w:left w:val="nil"/>
          <w:bottom w:val="nil"/>
          <w:right w:val="nil"/>
          <w:between w:val="nil"/>
        </w:pBdr>
        <w:spacing w:before="0" w:after="0" w:line="276" w:lineRule="auto"/>
        <w:ind w:left="4536"/>
        <w:rPr>
          <w:rFonts w:eastAsia="Courier New"/>
          <w:color w:val="000000"/>
        </w:rPr>
      </w:pPr>
    </w:p>
    <w:p w14:paraId="48994554" w14:textId="72802CC4" w:rsidR="0029711D" w:rsidRPr="00D40468" w:rsidRDefault="00B11DAB" w:rsidP="003C03D9">
      <w:pPr>
        <w:pBdr>
          <w:top w:val="nil"/>
          <w:left w:val="nil"/>
          <w:bottom w:val="nil"/>
          <w:right w:val="nil"/>
          <w:between w:val="nil"/>
        </w:pBdr>
        <w:spacing w:before="0" w:after="0" w:line="276" w:lineRule="auto"/>
        <w:ind w:left="4536"/>
        <w:rPr>
          <w:rFonts w:eastAsia="Courier New"/>
          <w:color w:val="000000"/>
        </w:rPr>
      </w:pPr>
      <w:r w:rsidRPr="00D40468">
        <w:rPr>
          <w:rFonts w:eastAsia="Courier New"/>
          <w:color w:val="000000"/>
        </w:rPr>
        <w:t xml:space="preserve">Santiago, </w:t>
      </w:r>
      <w:r w:rsidR="00FA4F1E" w:rsidRPr="00D40468">
        <w:rPr>
          <w:rFonts w:eastAsia="Courier New"/>
          <w:color w:val="000000"/>
        </w:rPr>
        <w:t>31</w:t>
      </w:r>
      <w:r w:rsidRPr="00D40468">
        <w:rPr>
          <w:rFonts w:eastAsia="Courier New"/>
          <w:color w:val="000000"/>
        </w:rPr>
        <w:t xml:space="preserve"> de </w:t>
      </w:r>
      <w:r w:rsidR="00FA4F1E" w:rsidRPr="00D40468">
        <w:rPr>
          <w:rFonts w:eastAsia="Courier New"/>
          <w:color w:val="000000"/>
        </w:rPr>
        <w:t>mayo</w:t>
      </w:r>
      <w:r w:rsidRPr="00D40468">
        <w:rPr>
          <w:rFonts w:eastAsia="Courier New"/>
          <w:color w:val="000000"/>
        </w:rPr>
        <w:t xml:space="preserve"> de 2023.</w:t>
      </w:r>
    </w:p>
    <w:p w14:paraId="48994555" w14:textId="77777777" w:rsidR="0029711D" w:rsidRPr="00D40468" w:rsidRDefault="0029711D" w:rsidP="003C03D9">
      <w:pPr>
        <w:pBdr>
          <w:top w:val="nil"/>
          <w:left w:val="nil"/>
          <w:bottom w:val="nil"/>
          <w:right w:val="nil"/>
          <w:between w:val="nil"/>
        </w:pBdr>
        <w:spacing w:before="0" w:after="0" w:line="276" w:lineRule="auto"/>
        <w:rPr>
          <w:rFonts w:eastAsia="Courier New"/>
          <w:color w:val="000000"/>
        </w:rPr>
      </w:pPr>
    </w:p>
    <w:p w14:paraId="72B759BC" w14:textId="77777777" w:rsidR="00E46C23" w:rsidRPr="00D40468" w:rsidRDefault="00E46C23" w:rsidP="003C03D9">
      <w:pPr>
        <w:pBdr>
          <w:top w:val="nil"/>
          <w:left w:val="nil"/>
          <w:bottom w:val="nil"/>
          <w:right w:val="nil"/>
          <w:between w:val="nil"/>
        </w:pBdr>
        <w:spacing w:before="0" w:after="0" w:line="276" w:lineRule="auto"/>
        <w:rPr>
          <w:rFonts w:eastAsia="Courier New"/>
          <w:color w:val="000000"/>
        </w:rPr>
      </w:pPr>
    </w:p>
    <w:p w14:paraId="2F14893D" w14:textId="77777777" w:rsidR="00024851" w:rsidRPr="00D40468" w:rsidRDefault="00024851" w:rsidP="003C03D9">
      <w:pPr>
        <w:pBdr>
          <w:top w:val="nil"/>
          <w:left w:val="nil"/>
          <w:bottom w:val="nil"/>
          <w:right w:val="nil"/>
          <w:between w:val="nil"/>
        </w:pBdr>
        <w:spacing w:before="0" w:after="0" w:line="276" w:lineRule="auto"/>
        <w:rPr>
          <w:rFonts w:eastAsia="Courier New"/>
          <w:color w:val="000000"/>
        </w:rPr>
      </w:pPr>
    </w:p>
    <w:p w14:paraId="0853FE9B" w14:textId="77777777" w:rsidR="00024851" w:rsidRPr="00D40468" w:rsidRDefault="00024851" w:rsidP="003C03D9">
      <w:pPr>
        <w:pBdr>
          <w:top w:val="nil"/>
          <w:left w:val="nil"/>
          <w:bottom w:val="nil"/>
          <w:right w:val="nil"/>
          <w:between w:val="nil"/>
        </w:pBdr>
        <w:spacing w:before="0" w:after="0" w:line="276" w:lineRule="auto"/>
        <w:rPr>
          <w:rFonts w:eastAsia="Courier New"/>
          <w:color w:val="000000"/>
        </w:rPr>
      </w:pPr>
    </w:p>
    <w:p w14:paraId="48994556" w14:textId="0D8E42FD" w:rsidR="0029711D" w:rsidRPr="00D40468" w:rsidRDefault="00E46C23" w:rsidP="003C03D9">
      <w:pPr>
        <w:spacing w:before="0" w:after="0" w:line="276" w:lineRule="auto"/>
        <w:jc w:val="center"/>
        <w:rPr>
          <w:b/>
        </w:rPr>
      </w:pPr>
      <w:r w:rsidRPr="00D40468">
        <w:rPr>
          <w:rFonts w:eastAsia="Courier New"/>
          <w:b/>
          <w:color w:val="000000" w:themeColor="text1"/>
          <w:spacing w:val="80"/>
        </w:rPr>
        <w:t>MENSAJE</w:t>
      </w:r>
      <w:r w:rsidRPr="00D40468">
        <w:rPr>
          <w:rFonts w:eastAsia="Courier New"/>
          <w:b/>
          <w:color w:val="000000" w:themeColor="text1"/>
        </w:rPr>
        <w:t xml:space="preserve"> N</w:t>
      </w:r>
      <w:r w:rsidR="00B11DAB" w:rsidRPr="00D40468">
        <w:rPr>
          <w:b/>
        </w:rPr>
        <w:t xml:space="preserve">º </w:t>
      </w:r>
      <w:r w:rsidR="00C85C6E" w:rsidRPr="00D40468">
        <w:rPr>
          <w:b/>
          <w:u w:val="single"/>
        </w:rPr>
        <w:t>072-3</w:t>
      </w:r>
      <w:r w:rsidR="00B34964" w:rsidRPr="00D40468">
        <w:rPr>
          <w:b/>
          <w:u w:val="single"/>
        </w:rPr>
        <w:t>71</w:t>
      </w:r>
      <w:r w:rsidR="00B11DAB" w:rsidRPr="00D40468">
        <w:rPr>
          <w:b/>
        </w:rPr>
        <w:t>/</w:t>
      </w:r>
    </w:p>
    <w:p w14:paraId="48994557" w14:textId="77777777" w:rsidR="0029711D" w:rsidRPr="00D40468" w:rsidRDefault="0029711D" w:rsidP="003C03D9">
      <w:pPr>
        <w:spacing w:before="0" w:after="0" w:line="276" w:lineRule="auto"/>
        <w:jc w:val="center"/>
        <w:rPr>
          <w:b/>
        </w:rPr>
      </w:pPr>
    </w:p>
    <w:p w14:paraId="48994558" w14:textId="77777777" w:rsidR="0029711D" w:rsidRPr="00D40468" w:rsidRDefault="0029711D" w:rsidP="003C03D9">
      <w:pPr>
        <w:spacing w:before="0" w:after="0" w:line="276" w:lineRule="auto"/>
        <w:jc w:val="center"/>
        <w:rPr>
          <w:b/>
        </w:rPr>
      </w:pPr>
    </w:p>
    <w:p w14:paraId="4899455A" w14:textId="77777777" w:rsidR="0029711D" w:rsidRPr="00D40468" w:rsidRDefault="0029711D" w:rsidP="003C03D9">
      <w:pPr>
        <w:spacing w:before="0" w:after="0" w:line="276" w:lineRule="auto"/>
        <w:jc w:val="center"/>
        <w:rPr>
          <w:b/>
        </w:rPr>
      </w:pPr>
    </w:p>
    <w:p w14:paraId="4899455B" w14:textId="77777777" w:rsidR="0029711D" w:rsidRPr="00D40468" w:rsidRDefault="0029711D" w:rsidP="003C03D9">
      <w:pPr>
        <w:spacing w:before="0" w:after="0" w:line="276" w:lineRule="auto"/>
        <w:jc w:val="center"/>
        <w:rPr>
          <w:b/>
        </w:rPr>
      </w:pPr>
    </w:p>
    <w:p w14:paraId="4899455C" w14:textId="451C8266" w:rsidR="0029711D" w:rsidRPr="00D40468" w:rsidRDefault="00B11DAB" w:rsidP="003C03D9">
      <w:pPr>
        <w:spacing w:before="0" w:after="0" w:line="276" w:lineRule="auto"/>
        <w:ind w:left="2835"/>
      </w:pPr>
      <w:r w:rsidRPr="00D40468">
        <w:t xml:space="preserve">Honorable </w:t>
      </w:r>
      <w:r w:rsidR="00FA4F1E" w:rsidRPr="00D40468">
        <w:t>Cámara de Diputad</w:t>
      </w:r>
      <w:r w:rsidR="0094240E" w:rsidRPr="00D40468">
        <w:t>a</w:t>
      </w:r>
      <w:r w:rsidR="00FA4F1E" w:rsidRPr="00D40468">
        <w:t>s y Diputad</w:t>
      </w:r>
      <w:r w:rsidR="0094240E" w:rsidRPr="00D40468">
        <w:t>o</w:t>
      </w:r>
      <w:r w:rsidR="00FA4F1E" w:rsidRPr="00D40468">
        <w:t>s</w:t>
      </w:r>
      <w:r w:rsidRPr="00D40468">
        <w:t>:</w:t>
      </w:r>
    </w:p>
    <w:p w14:paraId="60BE5CF4" w14:textId="5C3D7189" w:rsidR="000015B3" w:rsidRPr="00D40468" w:rsidRDefault="000015B3" w:rsidP="003C03D9">
      <w:pPr>
        <w:tabs>
          <w:tab w:val="left" w:pos="-720"/>
        </w:tabs>
        <w:spacing w:before="0" w:after="0" w:line="276" w:lineRule="auto"/>
        <w:ind w:right="-2030"/>
        <w:rPr>
          <w:b/>
          <w:highlight w:val="yellow"/>
        </w:rPr>
      </w:pPr>
      <w:r w:rsidRPr="00D40468">
        <w:rPr>
          <w:noProof/>
          <w:color w:val="000000" w:themeColor="text1"/>
          <w:lang w:val="es-CL" w:eastAsia="es-CL"/>
        </w:rPr>
        <mc:AlternateContent>
          <mc:Choice Requires="wps">
            <w:drawing>
              <wp:anchor distT="0" distB="0" distL="114300" distR="114300" simplePos="0" relativeHeight="251659776" behindDoc="0" locked="0" layoutInCell="1" hidden="0" allowOverlap="1" wp14:anchorId="15E86E13" wp14:editId="0C10D0A3">
                <wp:simplePos x="0" y="0"/>
                <wp:positionH relativeFrom="column">
                  <wp:posOffset>-180975</wp:posOffset>
                </wp:positionH>
                <wp:positionV relativeFrom="paragraph">
                  <wp:posOffset>269875</wp:posOffset>
                </wp:positionV>
                <wp:extent cx="1720215" cy="2047875"/>
                <wp:effectExtent l="0" t="0" r="0" b="9525"/>
                <wp:wrapNone/>
                <wp:docPr id="6" name="Rectangle 6"/>
                <wp:cNvGraphicFramePr/>
                <a:graphic xmlns:a="http://schemas.openxmlformats.org/drawingml/2006/main">
                  <a:graphicData uri="http://schemas.microsoft.com/office/word/2010/wordprocessingShape">
                    <wps:wsp>
                      <wps:cNvSpPr/>
                      <wps:spPr>
                        <a:xfrm>
                          <a:off x="0" y="0"/>
                          <a:ext cx="1720215" cy="2047875"/>
                        </a:xfrm>
                        <a:prstGeom prst="rect">
                          <a:avLst/>
                        </a:prstGeom>
                        <a:solidFill>
                          <a:srgbClr val="FFFFFF"/>
                        </a:solidFill>
                        <a:ln>
                          <a:noFill/>
                        </a:ln>
                      </wps:spPr>
                      <wps:txbx>
                        <w:txbxContent>
                          <w:p w14:paraId="7A1925D6" w14:textId="77777777" w:rsidR="000015B3" w:rsidRDefault="000015B3" w:rsidP="00F12EF9">
                            <w:pPr>
                              <w:spacing w:before="0" w:after="0" w:line="360" w:lineRule="auto"/>
                              <w:textDirection w:val="btLr"/>
                              <w:rPr>
                                <w:rFonts w:eastAsia="Courier New"/>
                                <w:b/>
                                <w:color w:val="000000"/>
                              </w:rPr>
                            </w:pPr>
                          </w:p>
                          <w:p w14:paraId="7FEB6C1F" w14:textId="23B82DE7" w:rsidR="00AE7988" w:rsidRDefault="00AE7988" w:rsidP="00F12EF9">
                            <w:pPr>
                              <w:spacing w:before="0" w:after="0" w:line="360" w:lineRule="auto"/>
                              <w:jc w:val="left"/>
                              <w:textDirection w:val="btLr"/>
                            </w:pPr>
                            <w:r>
                              <w:rPr>
                                <w:rFonts w:eastAsia="Courier New"/>
                                <w:b/>
                                <w:color w:val="000000"/>
                              </w:rPr>
                              <w:t xml:space="preserve">A </w:t>
                            </w:r>
                            <w:r w:rsidR="00F12EF9">
                              <w:rPr>
                                <w:rFonts w:eastAsia="Courier New"/>
                                <w:b/>
                                <w:color w:val="000000"/>
                              </w:rPr>
                              <w:t xml:space="preserve"> </w:t>
                            </w:r>
                            <w:r>
                              <w:rPr>
                                <w:rFonts w:eastAsia="Courier New"/>
                                <w:b/>
                                <w:color w:val="000000"/>
                              </w:rPr>
                              <w:t>S.E.</w:t>
                            </w:r>
                            <w:r w:rsidR="00F12EF9">
                              <w:rPr>
                                <w:rFonts w:eastAsia="Courier New"/>
                                <w:b/>
                                <w:color w:val="000000"/>
                              </w:rPr>
                              <w:t xml:space="preserve"> </w:t>
                            </w:r>
                            <w:r>
                              <w:rPr>
                                <w:rFonts w:eastAsia="Courier New"/>
                                <w:b/>
                                <w:color w:val="000000"/>
                              </w:rPr>
                              <w:t xml:space="preserve"> EL</w:t>
                            </w:r>
                          </w:p>
                          <w:p w14:paraId="03F5407F" w14:textId="77777777" w:rsidR="00F12EF9" w:rsidRDefault="00AE7988" w:rsidP="00F12EF9">
                            <w:pPr>
                              <w:spacing w:before="0" w:after="0" w:line="360" w:lineRule="auto"/>
                              <w:jc w:val="left"/>
                              <w:textDirection w:val="btLr"/>
                              <w:rPr>
                                <w:rFonts w:eastAsia="Courier New"/>
                                <w:b/>
                                <w:color w:val="000000"/>
                              </w:rPr>
                            </w:pPr>
                            <w:r>
                              <w:rPr>
                                <w:rFonts w:eastAsia="Courier New"/>
                                <w:b/>
                                <w:color w:val="000000"/>
                              </w:rPr>
                              <w:t>PRESIDENTE</w:t>
                            </w:r>
                            <w:r w:rsidR="00F12EF9">
                              <w:rPr>
                                <w:rFonts w:eastAsia="Courier New"/>
                                <w:b/>
                                <w:color w:val="000000"/>
                              </w:rPr>
                              <w:t xml:space="preserve"> </w:t>
                            </w:r>
                          </w:p>
                          <w:p w14:paraId="6C34ACDD" w14:textId="481FC588" w:rsidR="0094240E" w:rsidRDefault="00AE7988" w:rsidP="00F12EF9">
                            <w:pPr>
                              <w:spacing w:before="0" w:after="0" w:line="360" w:lineRule="auto"/>
                              <w:jc w:val="left"/>
                              <w:textDirection w:val="btLr"/>
                              <w:rPr>
                                <w:rFonts w:eastAsia="Courier New"/>
                                <w:b/>
                                <w:color w:val="000000"/>
                              </w:rPr>
                            </w:pPr>
                            <w:r>
                              <w:rPr>
                                <w:rFonts w:eastAsia="Courier New"/>
                                <w:b/>
                                <w:color w:val="000000"/>
                              </w:rPr>
                              <w:t xml:space="preserve">DE  </w:t>
                            </w:r>
                            <w:r w:rsidR="00F12EF9">
                              <w:rPr>
                                <w:rFonts w:eastAsia="Courier New"/>
                                <w:b/>
                                <w:color w:val="000000"/>
                              </w:rPr>
                              <w:t xml:space="preserve">LA </w:t>
                            </w:r>
                            <w:r w:rsidR="0094240E">
                              <w:rPr>
                                <w:rFonts w:eastAsia="Courier New"/>
                                <w:b/>
                                <w:color w:val="000000"/>
                              </w:rPr>
                              <w:t xml:space="preserve"> H.</w:t>
                            </w:r>
                          </w:p>
                          <w:p w14:paraId="2E26A313" w14:textId="05E9D1DE" w:rsidR="00AE7988" w:rsidRDefault="00F12EF9" w:rsidP="00F12EF9">
                            <w:pPr>
                              <w:spacing w:before="0" w:after="0" w:line="360" w:lineRule="auto"/>
                              <w:jc w:val="left"/>
                              <w:textDirection w:val="btLr"/>
                            </w:pPr>
                            <w:r>
                              <w:rPr>
                                <w:rFonts w:eastAsia="Courier New"/>
                                <w:b/>
                                <w:color w:val="000000"/>
                              </w:rPr>
                              <w:t>CÁMARA DE DIPUTADAS Y DIPUTADOS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E86E13" id="Rectangle 6" o:spid="_x0000_s1026" style="position:absolute;left:0;text-align:left;margin-left:-14.25pt;margin-top:21.25pt;width:135.45pt;height:16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" stroked="f">
                <v:textbox inset="2.53958mm,1.2694mm,2.53958mm,1.2694mm">
                  <w:txbxContent>
                    <w:p w14:paraId="7A1925D6" w14:textId="77777777" w:rsidR="000015B3" w:rsidRDefault="000015B3" w:rsidP="00F12EF9">
                      <w:pPr>
                        <w:spacing w:before="0" w:after="0" w:line="360" w:lineRule="auto"/>
                        <w:textDirection w:val="btLr"/>
                        <w:rPr>
                          <w:rFonts w:eastAsia="Courier New"/>
                          <w:b/>
                          <w:color w:val="000000"/>
                        </w:rPr>
                      </w:pPr>
                    </w:p>
                    <w:p w14:paraId="7FEB6C1F" w14:textId="23B82DE7" w:rsidR="00AE7988" w:rsidRDefault="00AE7988" w:rsidP="00F12EF9">
                      <w:pPr>
                        <w:spacing w:before="0" w:after="0" w:line="360" w:lineRule="auto"/>
                        <w:jc w:val="left"/>
                        <w:textDirection w:val="btLr"/>
                      </w:pPr>
                      <w:r>
                        <w:rPr>
                          <w:rFonts w:eastAsia="Courier New"/>
                          <w:b/>
                          <w:color w:val="000000"/>
                        </w:rPr>
                        <w:t xml:space="preserve">A </w:t>
                      </w:r>
                      <w:r w:rsidR="00F12EF9">
                        <w:rPr>
                          <w:rFonts w:eastAsia="Courier New"/>
                          <w:b/>
                          <w:color w:val="000000"/>
                        </w:rPr>
                        <w:t xml:space="preserve"> </w:t>
                      </w:r>
                      <w:r>
                        <w:rPr>
                          <w:rFonts w:eastAsia="Courier New"/>
                          <w:b/>
                          <w:color w:val="000000"/>
                        </w:rPr>
                        <w:t>S.E.</w:t>
                      </w:r>
                      <w:r w:rsidR="00F12EF9">
                        <w:rPr>
                          <w:rFonts w:eastAsia="Courier New"/>
                          <w:b/>
                          <w:color w:val="000000"/>
                        </w:rPr>
                        <w:t xml:space="preserve"> </w:t>
                      </w:r>
                      <w:r>
                        <w:rPr>
                          <w:rFonts w:eastAsia="Courier New"/>
                          <w:b/>
                          <w:color w:val="000000"/>
                        </w:rPr>
                        <w:t xml:space="preserve"> EL</w:t>
                      </w:r>
                    </w:p>
                    <w:p w14:paraId="03F5407F" w14:textId="77777777" w:rsidR="00F12EF9" w:rsidRDefault="00AE7988" w:rsidP="00F12EF9">
                      <w:pPr>
                        <w:spacing w:before="0" w:after="0" w:line="360" w:lineRule="auto"/>
                        <w:jc w:val="left"/>
                        <w:textDirection w:val="btLr"/>
                        <w:rPr>
                          <w:rFonts w:eastAsia="Courier New"/>
                          <w:b/>
                          <w:color w:val="000000"/>
                        </w:rPr>
                      </w:pPr>
                      <w:r>
                        <w:rPr>
                          <w:rFonts w:eastAsia="Courier New"/>
                          <w:b/>
                          <w:color w:val="000000"/>
                        </w:rPr>
                        <w:t>PRESIDENTE</w:t>
                      </w:r>
                      <w:r w:rsidR="00F12EF9">
                        <w:rPr>
                          <w:rFonts w:eastAsia="Courier New"/>
                          <w:b/>
                          <w:color w:val="000000"/>
                        </w:rPr>
                        <w:t xml:space="preserve"> </w:t>
                      </w:r>
                    </w:p>
                    <w:p w14:paraId="6C34ACDD" w14:textId="481FC588" w:rsidR="0094240E" w:rsidRDefault="00AE7988" w:rsidP="00F12EF9">
                      <w:pPr>
                        <w:spacing w:before="0" w:after="0" w:line="360" w:lineRule="auto"/>
                        <w:jc w:val="left"/>
                        <w:textDirection w:val="btLr"/>
                        <w:rPr>
                          <w:rFonts w:eastAsia="Courier New"/>
                          <w:b/>
                          <w:color w:val="000000"/>
                        </w:rPr>
                      </w:pPr>
                      <w:r>
                        <w:rPr>
                          <w:rFonts w:eastAsia="Courier New"/>
                          <w:b/>
                          <w:color w:val="000000"/>
                        </w:rPr>
                        <w:t xml:space="preserve">DE  </w:t>
                      </w:r>
                      <w:r w:rsidR="00F12EF9">
                        <w:rPr>
                          <w:rFonts w:eastAsia="Courier New"/>
                          <w:b/>
                          <w:color w:val="000000"/>
                        </w:rPr>
                        <w:t xml:space="preserve">LA </w:t>
                      </w:r>
                      <w:r w:rsidR="0094240E">
                        <w:rPr>
                          <w:rFonts w:eastAsia="Courier New"/>
                          <w:b/>
                          <w:color w:val="000000"/>
                        </w:rPr>
                        <w:t xml:space="preserve"> H.</w:t>
                      </w:r>
                    </w:p>
                    <w:p w14:paraId="2E26A313" w14:textId="05E9D1DE" w:rsidR="00AE7988" w:rsidRDefault="00F12EF9" w:rsidP="00F12EF9">
                      <w:pPr>
                        <w:spacing w:before="0" w:after="0" w:line="360" w:lineRule="auto"/>
                        <w:jc w:val="left"/>
                        <w:textDirection w:val="btLr"/>
                      </w:pPr>
                      <w:r>
                        <w:rPr>
                          <w:rFonts w:eastAsia="Courier New"/>
                          <w:b/>
                          <w:color w:val="000000"/>
                        </w:rPr>
                        <w:t>CÁMARA DE DIPUTADAS Y DIPUTADOS</w:t>
                      </w:r>
                    </w:p>
                  </w:txbxContent>
                </v:textbox>
              </v:rect>
            </w:pict>
          </mc:Fallback>
        </mc:AlternateContent>
      </w:r>
    </w:p>
    <w:p w14:paraId="48994563" w14:textId="6C6E6074" w:rsidR="0029711D" w:rsidRPr="00D40468" w:rsidRDefault="00B11DAB" w:rsidP="003C03D9">
      <w:pPr>
        <w:pBdr>
          <w:top w:val="nil"/>
          <w:left w:val="nil"/>
          <w:bottom w:val="nil"/>
          <w:right w:val="nil"/>
          <w:between w:val="nil"/>
        </w:pBdr>
        <w:tabs>
          <w:tab w:val="left" w:pos="3544"/>
          <w:tab w:val="left" w:pos="3686"/>
        </w:tabs>
        <w:spacing w:before="0" w:after="0" w:line="276" w:lineRule="auto"/>
        <w:ind w:left="2835"/>
        <w:rPr>
          <w:rFonts w:eastAsia="Courier New"/>
          <w:color w:val="000000"/>
        </w:rPr>
      </w:pPr>
      <w:r w:rsidRPr="00D40468">
        <w:rPr>
          <w:rFonts w:eastAsia="Courier New"/>
          <w:color w:val="000000"/>
        </w:rPr>
        <w:tab/>
        <w:t>Tengo el honor de someter a vuestra consideración un proyecto de reforma constitucional que tiene por objeto modificar la figura del delegado presidencial regional y provincial.</w:t>
      </w:r>
    </w:p>
    <w:p w14:paraId="59FAA63C" w14:textId="77777777" w:rsidR="003C03D9" w:rsidRPr="00D40468" w:rsidRDefault="003C03D9" w:rsidP="003C03D9">
      <w:pPr>
        <w:pBdr>
          <w:top w:val="nil"/>
          <w:left w:val="nil"/>
          <w:bottom w:val="nil"/>
          <w:right w:val="nil"/>
          <w:between w:val="nil"/>
        </w:pBdr>
        <w:tabs>
          <w:tab w:val="left" w:pos="3544"/>
          <w:tab w:val="left" w:pos="3686"/>
        </w:tabs>
        <w:spacing w:before="0" w:after="0" w:line="276" w:lineRule="auto"/>
        <w:ind w:left="2835"/>
        <w:rPr>
          <w:rFonts w:eastAsia="Courier New"/>
          <w:color w:val="000000"/>
        </w:rPr>
      </w:pPr>
    </w:p>
    <w:p w14:paraId="48994564" w14:textId="77777777" w:rsidR="0029711D" w:rsidRPr="00D40468" w:rsidRDefault="00B11DAB" w:rsidP="003C03D9">
      <w:pPr>
        <w:pStyle w:val="Ttulo1"/>
        <w:spacing w:before="0" w:after="0"/>
        <w:rPr>
          <w:rFonts w:eastAsia="Courier New"/>
        </w:rPr>
      </w:pPr>
      <w:r w:rsidRPr="00D40468">
        <w:rPr>
          <w:rFonts w:eastAsia="Courier New"/>
        </w:rPr>
        <w:t>Antecedentes</w:t>
      </w:r>
    </w:p>
    <w:p w14:paraId="1066177D" w14:textId="77777777" w:rsidR="003C03D9" w:rsidRPr="00D40468" w:rsidRDefault="003C03D9"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66" w14:textId="69132451" w:rsidR="0029711D" w:rsidRPr="00D40468" w:rsidRDefault="00B11DAB"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Mediante </w:t>
      </w:r>
      <w:r w:rsidR="00FA4F1E" w:rsidRPr="00D40468">
        <w:rPr>
          <w:rFonts w:eastAsia="Courier New"/>
          <w:color w:val="000000"/>
        </w:rPr>
        <w:t>l</w:t>
      </w:r>
      <w:r w:rsidR="00F12EF9" w:rsidRPr="00D40468">
        <w:rPr>
          <w:rFonts w:eastAsia="Courier New"/>
          <w:color w:val="000000"/>
        </w:rPr>
        <w:t>ey N° 20.990 se</w:t>
      </w:r>
      <w:r w:rsidRPr="00D40468">
        <w:rPr>
          <w:rFonts w:eastAsia="Courier New"/>
          <w:color w:val="000000"/>
        </w:rPr>
        <w:t xml:space="preserve"> reformó la Constitu</w:t>
      </w:r>
      <w:r w:rsidR="00F12EF9" w:rsidRPr="00D40468">
        <w:rPr>
          <w:rFonts w:eastAsia="Courier New"/>
          <w:color w:val="000000"/>
        </w:rPr>
        <w:t xml:space="preserve">ción Política de la República disponiendo la </w:t>
      </w:r>
      <w:r w:rsidRPr="00D40468">
        <w:rPr>
          <w:rFonts w:eastAsia="Courier New"/>
          <w:color w:val="000000"/>
        </w:rPr>
        <w:t xml:space="preserve">elección popular del órgano ejecutivo del Gobierno Regional, esto es, el </w:t>
      </w:r>
      <w:r w:rsidR="00C547A8" w:rsidRPr="00D40468">
        <w:rPr>
          <w:rFonts w:eastAsia="Courier New"/>
          <w:color w:val="000000"/>
        </w:rPr>
        <w:t>g</w:t>
      </w:r>
      <w:r w:rsidRPr="00D40468">
        <w:rPr>
          <w:rFonts w:eastAsia="Courier New"/>
          <w:color w:val="000000"/>
        </w:rPr>
        <w:t xml:space="preserve">obernador o </w:t>
      </w:r>
      <w:r w:rsidR="00C547A8" w:rsidRPr="00D40468">
        <w:rPr>
          <w:rFonts w:eastAsia="Courier New"/>
          <w:color w:val="000000"/>
        </w:rPr>
        <w:t>g</w:t>
      </w:r>
      <w:r w:rsidRPr="00D40468">
        <w:rPr>
          <w:rFonts w:eastAsia="Courier New"/>
          <w:color w:val="000000"/>
        </w:rPr>
        <w:t xml:space="preserve">obernadora, </w:t>
      </w:r>
      <w:r w:rsidR="00F12EF9" w:rsidRPr="00D40468">
        <w:rPr>
          <w:rFonts w:eastAsia="Courier New"/>
          <w:color w:val="000000"/>
        </w:rPr>
        <w:t>introduciendo</w:t>
      </w:r>
      <w:r w:rsidRPr="00D40468">
        <w:rPr>
          <w:rFonts w:eastAsia="Courier New"/>
          <w:color w:val="000000"/>
        </w:rPr>
        <w:t xml:space="preserve"> importantes modificaciones a la estructura del Gobierno Interior y Administración en las regiones y provincias</w:t>
      </w:r>
      <w:r w:rsidR="00FA4F1E" w:rsidRPr="00D40468">
        <w:rPr>
          <w:rFonts w:eastAsia="Courier New"/>
          <w:color w:val="000000"/>
        </w:rPr>
        <w:t xml:space="preserve"> consagra</w:t>
      </w:r>
      <w:r w:rsidR="00F12EF9" w:rsidRPr="00D40468">
        <w:rPr>
          <w:rFonts w:eastAsia="Courier New"/>
          <w:color w:val="000000"/>
        </w:rPr>
        <w:t>da en</w:t>
      </w:r>
      <w:r w:rsidR="00FA4F1E" w:rsidRPr="00D40468">
        <w:rPr>
          <w:rFonts w:eastAsia="Courier New"/>
          <w:color w:val="000000"/>
        </w:rPr>
        <w:t xml:space="preserve"> la </w:t>
      </w:r>
      <w:r w:rsidR="00F12EF9" w:rsidRPr="00D40468">
        <w:rPr>
          <w:rFonts w:eastAsia="Courier New"/>
          <w:color w:val="000000"/>
        </w:rPr>
        <w:t>Carta Magna</w:t>
      </w:r>
      <w:r w:rsidRPr="00D40468">
        <w:rPr>
          <w:rFonts w:eastAsia="Courier New"/>
          <w:color w:val="000000"/>
        </w:rPr>
        <w:t>.</w:t>
      </w:r>
    </w:p>
    <w:p w14:paraId="48994567"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694"/>
        <w:rPr>
          <w:rFonts w:eastAsia="Courier New"/>
          <w:color w:val="000000"/>
        </w:rPr>
      </w:pPr>
    </w:p>
    <w:p w14:paraId="48994568" w14:textId="25AC966A" w:rsidR="0029711D" w:rsidRPr="00D40468" w:rsidRDefault="00786F08"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En concreto,</w:t>
      </w:r>
      <w:r w:rsidR="00B11DAB" w:rsidRPr="00D40468">
        <w:rPr>
          <w:rFonts w:eastAsia="Courier New"/>
          <w:color w:val="000000"/>
        </w:rPr>
        <w:t xml:space="preserve"> se reemplazó </w:t>
      </w:r>
      <w:r w:rsidR="00F12EF9" w:rsidRPr="00D40468">
        <w:rPr>
          <w:rFonts w:eastAsia="Courier New"/>
          <w:color w:val="000000"/>
        </w:rPr>
        <w:t>a</w:t>
      </w:r>
      <w:r w:rsidRPr="00D40468">
        <w:rPr>
          <w:rFonts w:eastAsia="Courier New"/>
          <w:color w:val="000000"/>
        </w:rPr>
        <w:t xml:space="preserve">l </w:t>
      </w:r>
      <w:r w:rsidR="00C547A8" w:rsidRPr="00D40468">
        <w:rPr>
          <w:rFonts w:eastAsia="Courier New"/>
          <w:color w:val="000000"/>
        </w:rPr>
        <w:t>i</w:t>
      </w:r>
      <w:r w:rsidR="00B11DAB" w:rsidRPr="00D40468">
        <w:rPr>
          <w:rFonts w:eastAsia="Courier New"/>
          <w:color w:val="000000"/>
        </w:rPr>
        <w:t>nten</w:t>
      </w:r>
      <w:r w:rsidRPr="00D40468">
        <w:rPr>
          <w:rFonts w:eastAsia="Courier New"/>
          <w:color w:val="000000"/>
        </w:rPr>
        <w:t>dente</w:t>
      </w:r>
      <w:r w:rsidR="00B11DAB" w:rsidRPr="00D40468">
        <w:rPr>
          <w:rFonts w:eastAsia="Courier New"/>
          <w:color w:val="000000"/>
        </w:rPr>
        <w:t xml:space="preserve"> como figura principal de la región y órgano designado por el Presidente de la República. </w:t>
      </w:r>
      <w:r w:rsidRPr="00D40468">
        <w:rPr>
          <w:rFonts w:eastAsia="Courier New"/>
          <w:color w:val="000000"/>
        </w:rPr>
        <w:t xml:space="preserve">El </w:t>
      </w:r>
      <w:r w:rsidR="00C547A8" w:rsidRPr="00D40468">
        <w:rPr>
          <w:rFonts w:eastAsia="Courier New"/>
          <w:color w:val="000000"/>
        </w:rPr>
        <w:t>i</w:t>
      </w:r>
      <w:r w:rsidRPr="00D40468">
        <w:rPr>
          <w:rFonts w:eastAsia="Courier New"/>
          <w:color w:val="000000"/>
        </w:rPr>
        <w:t>ntendente concentraba</w:t>
      </w:r>
      <w:r w:rsidRPr="00D40468">
        <w:t xml:space="preserve"> </w:t>
      </w:r>
      <w:r w:rsidRPr="00D40468">
        <w:rPr>
          <w:rFonts w:eastAsia="Courier New"/>
          <w:color w:val="000000"/>
        </w:rPr>
        <w:t xml:space="preserve">funciones de gobierno interior, en tanto representante del Mandatario; y de administración, en tanto órgano ejecutivo del Gobierno Regional. En razón del doble rol, la reforma contempló </w:t>
      </w:r>
      <w:r w:rsidR="00B11DAB" w:rsidRPr="00D40468">
        <w:rPr>
          <w:rFonts w:eastAsia="Courier New"/>
          <w:color w:val="000000"/>
        </w:rPr>
        <w:t>dos figuras</w:t>
      </w:r>
      <w:r w:rsidR="00FA4F1E" w:rsidRPr="00D40468">
        <w:rPr>
          <w:rFonts w:eastAsia="Courier New"/>
          <w:color w:val="000000"/>
        </w:rPr>
        <w:t xml:space="preserve">. Por </w:t>
      </w:r>
      <w:r w:rsidR="00FA4F1E" w:rsidRPr="00D40468">
        <w:rPr>
          <w:rFonts w:eastAsia="Courier New"/>
          <w:color w:val="000000"/>
        </w:rPr>
        <w:lastRenderedPageBreak/>
        <w:t xml:space="preserve">una parte, </w:t>
      </w:r>
      <w:r w:rsidR="00B11DAB" w:rsidRPr="00D40468">
        <w:rPr>
          <w:rFonts w:eastAsia="Courier New"/>
          <w:color w:val="000000"/>
        </w:rPr>
        <w:t>los gobernadores y gobernadoras regionales, autoridad electa democr</w:t>
      </w:r>
      <w:r w:rsidRPr="00D40468">
        <w:rPr>
          <w:rFonts w:eastAsia="Courier New"/>
          <w:color w:val="000000"/>
        </w:rPr>
        <w:t>áticamente para ejercer las funciones ejecutivas del G</w:t>
      </w:r>
      <w:r w:rsidR="00B11DAB" w:rsidRPr="00D40468">
        <w:rPr>
          <w:rFonts w:eastAsia="Courier New"/>
          <w:color w:val="000000"/>
        </w:rPr>
        <w:t xml:space="preserve">obierno </w:t>
      </w:r>
      <w:r w:rsidRPr="00D40468">
        <w:rPr>
          <w:rFonts w:eastAsia="Courier New"/>
          <w:color w:val="000000"/>
        </w:rPr>
        <w:t>R</w:t>
      </w:r>
      <w:r w:rsidR="00B11DAB" w:rsidRPr="00D40468">
        <w:rPr>
          <w:rFonts w:eastAsia="Courier New"/>
          <w:color w:val="000000"/>
        </w:rPr>
        <w:t>egional y</w:t>
      </w:r>
      <w:r w:rsidR="00FA4F1E" w:rsidRPr="00D40468">
        <w:rPr>
          <w:rFonts w:eastAsia="Courier New"/>
          <w:color w:val="000000"/>
        </w:rPr>
        <w:t>, por otra,</w:t>
      </w:r>
      <w:r w:rsidR="00B11DAB" w:rsidRPr="00D40468">
        <w:rPr>
          <w:rFonts w:eastAsia="Courier New"/>
          <w:color w:val="000000"/>
        </w:rPr>
        <w:t xml:space="preserve"> </w:t>
      </w:r>
      <w:r w:rsidRPr="00D40468">
        <w:rPr>
          <w:rFonts w:eastAsia="Courier New"/>
          <w:color w:val="000000"/>
        </w:rPr>
        <w:t>los</w:t>
      </w:r>
      <w:r w:rsidR="00B11DAB" w:rsidRPr="00D40468">
        <w:rPr>
          <w:rFonts w:eastAsia="Courier New"/>
          <w:color w:val="000000"/>
        </w:rPr>
        <w:t xml:space="preserve"> delegado</w:t>
      </w:r>
      <w:r w:rsidRPr="00D40468">
        <w:rPr>
          <w:rFonts w:eastAsia="Courier New"/>
          <w:color w:val="000000"/>
        </w:rPr>
        <w:t>s</w:t>
      </w:r>
      <w:r w:rsidR="00FA4F1E" w:rsidRPr="00D40468">
        <w:rPr>
          <w:rFonts w:eastAsia="Courier New"/>
          <w:color w:val="000000"/>
        </w:rPr>
        <w:t xml:space="preserve"> o delegada</w:t>
      </w:r>
      <w:r w:rsidRPr="00D40468">
        <w:rPr>
          <w:rFonts w:eastAsia="Courier New"/>
          <w:color w:val="000000"/>
        </w:rPr>
        <w:t>s</w:t>
      </w:r>
      <w:r w:rsidR="00B11DAB" w:rsidRPr="00D40468">
        <w:rPr>
          <w:rFonts w:eastAsia="Courier New"/>
          <w:color w:val="000000"/>
        </w:rPr>
        <w:t xml:space="preserve"> presidencial</w:t>
      </w:r>
      <w:r w:rsidRPr="00D40468">
        <w:rPr>
          <w:rFonts w:eastAsia="Courier New"/>
          <w:color w:val="000000"/>
        </w:rPr>
        <w:t>es</w:t>
      </w:r>
      <w:r w:rsidR="00B11DAB" w:rsidRPr="00D40468">
        <w:rPr>
          <w:rFonts w:eastAsia="Courier New"/>
          <w:color w:val="000000"/>
        </w:rPr>
        <w:t xml:space="preserve"> regional</w:t>
      </w:r>
      <w:r w:rsidRPr="00D40468">
        <w:rPr>
          <w:rFonts w:eastAsia="Courier New"/>
          <w:color w:val="000000"/>
        </w:rPr>
        <w:t>es</w:t>
      </w:r>
      <w:r w:rsidR="00B11DAB" w:rsidRPr="00D40468">
        <w:rPr>
          <w:rFonts w:eastAsia="Courier New"/>
          <w:color w:val="000000"/>
        </w:rPr>
        <w:t xml:space="preserve"> como representante</w:t>
      </w:r>
      <w:r w:rsidRPr="00D40468">
        <w:rPr>
          <w:rFonts w:eastAsia="Courier New"/>
          <w:color w:val="000000"/>
        </w:rPr>
        <w:t>s</w:t>
      </w:r>
      <w:r w:rsidR="00B11DAB" w:rsidRPr="00D40468">
        <w:rPr>
          <w:rFonts w:eastAsia="Courier New"/>
          <w:color w:val="000000"/>
        </w:rPr>
        <w:t xml:space="preserve"> del Presidente de la República en la región.</w:t>
      </w:r>
    </w:p>
    <w:p w14:paraId="48994569"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694"/>
        <w:rPr>
          <w:rFonts w:eastAsia="Courier New"/>
          <w:color w:val="000000"/>
        </w:rPr>
      </w:pPr>
    </w:p>
    <w:p w14:paraId="4899456A" w14:textId="78708702" w:rsidR="0029711D" w:rsidRPr="00D40468" w:rsidRDefault="00B11DAB"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En tal sentido, </w:t>
      </w:r>
      <w:r w:rsidR="00FA4F1E" w:rsidRPr="00D40468">
        <w:rPr>
          <w:rFonts w:eastAsia="Courier New"/>
          <w:color w:val="000000"/>
        </w:rPr>
        <w:t xml:space="preserve">de acuerdo al artículo 115 bis introducido en la referida reforma constitucional, </w:t>
      </w:r>
      <w:r w:rsidRPr="00D40468">
        <w:rPr>
          <w:rFonts w:eastAsia="Courier New"/>
          <w:color w:val="000000"/>
        </w:rPr>
        <w:t xml:space="preserve">los delegados </w:t>
      </w:r>
      <w:r w:rsidR="00FA4F1E" w:rsidRPr="00D40468">
        <w:rPr>
          <w:rFonts w:eastAsia="Courier New"/>
          <w:color w:val="000000"/>
        </w:rPr>
        <w:t xml:space="preserve">y delegadas </w:t>
      </w:r>
      <w:r w:rsidRPr="00D40468">
        <w:rPr>
          <w:rFonts w:eastAsia="Courier New"/>
          <w:color w:val="000000"/>
        </w:rPr>
        <w:t xml:space="preserve">presidenciales regionales tienen como principal </w:t>
      </w:r>
      <w:r w:rsidR="00786F08" w:rsidRPr="00D40468">
        <w:rPr>
          <w:rFonts w:eastAsia="Courier New"/>
          <w:color w:val="000000"/>
        </w:rPr>
        <w:t xml:space="preserve">cometido el ejercicio de </w:t>
      </w:r>
      <w:r w:rsidR="00FA4F1E" w:rsidRPr="00D40468">
        <w:t>“</w:t>
      </w:r>
      <w:r w:rsidRPr="00D40468">
        <w:rPr>
          <w:rFonts w:eastAsia="Courier New"/>
          <w:color w:val="000000"/>
        </w:rPr>
        <w:t xml:space="preserve">las funciones y atribuciones del Presidente de la República en la región, en conformidad a la ley”. Asimismo, dicho órgano </w:t>
      </w:r>
      <w:r w:rsidR="00786F08" w:rsidRPr="00D40468">
        <w:rPr>
          <w:rFonts w:eastAsia="Courier New"/>
          <w:color w:val="000000"/>
        </w:rPr>
        <w:t>es</w:t>
      </w:r>
      <w:r w:rsidRPr="00D40468">
        <w:rPr>
          <w:rFonts w:eastAsia="Courier New"/>
          <w:color w:val="000000"/>
        </w:rPr>
        <w:t xml:space="preserve"> el representante natural e inmediato</w:t>
      </w:r>
      <w:r w:rsidR="00786F08" w:rsidRPr="00D40468">
        <w:rPr>
          <w:rFonts w:eastAsia="Courier New"/>
          <w:color w:val="000000"/>
        </w:rPr>
        <w:t xml:space="preserve"> del Mandatario</w:t>
      </w:r>
      <w:r w:rsidRPr="00D40468">
        <w:rPr>
          <w:rFonts w:eastAsia="Courier New"/>
          <w:color w:val="000000"/>
        </w:rPr>
        <w:t xml:space="preserve">, </w:t>
      </w:r>
      <w:r w:rsidR="00786F08" w:rsidRPr="00D40468">
        <w:rPr>
          <w:rFonts w:eastAsia="Courier New"/>
          <w:color w:val="000000"/>
        </w:rPr>
        <w:t xml:space="preserve">pudiendo </w:t>
      </w:r>
      <w:r w:rsidRPr="00D40468">
        <w:rPr>
          <w:rFonts w:eastAsia="Courier New"/>
          <w:color w:val="000000"/>
        </w:rPr>
        <w:t xml:space="preserve">puede ser nombrado y removido libremente por </w:t>
      </w:r>
      <w:r w:rsidR="00786F08" w:rsidRPr="00D40468">
        <w:rPr>
          <w:rFonts w:eastAsia="Courier New"/>
          <w:color w:val="000000"/>
        </w:rPr>
        <w:t>dicha autoridad</w:t>
      </w:r>
      <w:r w:rsidRPr="00D40468">
        <w:rPr>
          <w:rFonts w:eastAsia="Courier New"/>
          <w:color w:val="000000"/>
        </w:rPr>
        <w:t xml:space="preserve">. </w:t>
      </w:r>
      <w:r w:rsidR="00A16CA2" w:rsidRPr="00D40468">
        <w:rPr>
          <w:rFonts w:eastAsia="Courier New"/>
          <w:color w:val="000000"/>
        </w:rPr>
        <w:t>Así, e</w:t>
      </w:r>
      <w:r w:rsidRPr="00D40468">
        <w:rPr>
          <w:rFonts w:eastAsia="Courier New"/>
          <w:color w:val="000000"/>
        </w:rPr>
        <w:t xml:space="preserve">l </w:t>
      </w:r>
      <w:r w:rsidR="00C547A8" w:rsidRPr="00D40468">
        <w:rPr>
          <w:rFonts w:eastAsia="Courier New"/>
          <w:color w:val="000000"/>
        </w:rPr>
        <w:t>d</w:t>
      </w:r>
      <w:r w:rsidRPr="00D40468">
        <w:rPr>
          <w:rFonts w:eastAsia="Courier New"/>
          <w:color w:val="000000"/>
        </w:rPr>
        <w:t>elegado</w:t>
      </w:r>
      <w:r w:rsidR="00A16CA2" w:rsidRPr="00D40468">
        <w:rPr>
          <w:rFonts w:eastAsia="Courier New"/>
          <w:color w:val="000000"/>
        </w:rPr>
        <w:t xml:space="preserve"> </w:t>
      </w:r>
      <w:r w:rsidR="00C547A8" w:rsidRPr="00D40468">
        <w:rPr>
          <w:rFonts w:eastAsia="Courier New"/>
          <w:color w:val="000000"/>
        </w:rPr>
        <w:t>p</w:t>
      </w:r>
      <w:r w:rsidR="00A16CA2" w:rsidRPr="00D40468">
        <w:rPr>
          <w:rFonts w:eastAsia="Courier New"/>
          <w:color w:val="000000"/>
        </w:rPr>
        <w:t xml:space="preserve">residencial </w:t>
      </w:r>
      <w:r w:rsidR="00C547A8" w:rsidRPr="00D40468">
        <w:rPr>
          <w:rFonts w:eastAsia="Courier New"/>
          <w:color w:val="000000"/>
        </w:rPr>
        <w:t>r</w:t>
      </w:r>
      <w:r w:rsidR="00A16CA2" w:rsidRPr="00D40468">
        <w:rPr>
          <w:rFonts w:eastAsia="Courier New"/>
          <w:color w:val="000000"/>
        </w:rPr>
        <w:t xml:space="preserve">egional </w:t>
      </w:r>
      <w:r w:rsidRPr="00D40468">
        <w:rPr>
          <w:rFonts w:eastAsia="Courier New"/>
          <w:color w:val="000000"/>
        </w:rPr>
        <w:t xml:space="preserve">debe ejercer sus funciones con base en las leyes y en las instrucciones y órdenes directas del </w:t>
      </w:r>
      <w:r w:rsidR="00A16CA2" w:rsidRPr="00D40468">
        <w:rPr>
          <w:rFonts w:eastAsia="Courier New"/>
          <w:color w:val="000000"/>
        </w:rPr>
        <w:t>Gobernante</w:t>
      </w:r>
      <w:r w:rsidRPr="00D40468">
        <w:rPr>
          <w:rFonts w:eastAsia="Courier New"/>
          <w:color w:val="000000"/>
        </w:rPr>
        <w:t xml:space="preserve">. </w:t>
      </w:r>
    </w:p>
    <w:p w14:paraId="4899456B"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6C" w14:textId="57D692B0" w:rsidR="0029711D" w:rsidRPr="00D40468" w:rsidRDefault="00A16CA2"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A nivel de funciones, </w:t>
      </w:r>
      <w:r w:rsidR="00B11DAB" w:rsidRPr="00D40468">
        <w:rPr>
          <w:rFonts w:eastAsia="Courier New"/>
          <w:color w:val="000000"/>
        </w:rPr>
        <w:t>l</w:t>
      </w:r>
      <w:r w:rsidRPr="00D40468">
        <w:rPr>
          <w:rFonts w:eastAsia="Courier New"/>
          <w:color w:val="000000"/>
        </w:rPr>
        <w:t>a delegación presidencial regional</w:t>
      </w:r>
      <w:r w:rsidR="00B11DAB" w:rsidRPr="00D40468">
        <w:rPr>
          <w:rFonts w:eastAsia="Courier New"/>
          <w:color w:val="000000"/>
        </w:rPr>
        <w:t xml:space="preserve"> tiene como función la coordinación, supervigilancia o fiscalización de los servicios públicos creados por ley para el cumplimiento de las funciones administrativas que operen en la región que dependan o se relacionen con el Presidente de la República a través de un Ministerio. </w:t>
      </w:r>
    </w:p>
    <w:p w14:paraId="4899456D"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6E" w14:textId="123C7701" w:rsidR="0029711D" w:rsidRPr="00D40468" w:rsidRDefault="00FA4F1E"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Luego</w:t>
      </w:r>
      <w:r w:rsidR="00B11DAB" w:rsidRPr="00D40468">
        <w:rPr>
          <w:rFonts w:eastAsia="Courier New"/>
          <w:color w:val="000000"/>
        </w:rPr>
        <w:t xml:space="preserve">, la delegación presidencial provincial es un órgano territorialmente desconcentrado del </w:t>
      </w:r>
      <w:r w:rsidR="00C547A8" w:rsidRPr="00D40468">
        <w:rPr>
          <w:rFonts w:eastAsia="Courier New"/>
          <w:color w:val="000000"/>
        </w:rPr>
        <w:t>d</w:t>
      </w:r>
      <w:r w:rsidR="00B11DAB" w:rsidRPr="00D40468">
        <w:rPr>
          <w:rFonts w:eastAsia="Courier New"/>
          <w:color w:val="000000"/>
        </w:rPr>
        <w:t xml:space="preserve">elegado </w:t>
      </w:r>
      <w:r w:rsidR="00C547A8" w:rsidRPr="00D40468">
        <w:rPr>
          <w:rFonts w:eastAsia="Courier New"/>
          <w:color w:val="000000"/>
        </w:rPr>
        <w:t>p</w:t>
      </w:r>
      <w:r w:rsidR="00A16CA2" w:rsidRPr="00D40468">
        <w:rPr>
          <w:rFonts w:eastAsia="Courier New"/>
          <w:color w:val="000000"/>
        </w:rPr>
        <w:t xml:space="preserve">residencial </w:t>
      </w:r>
      <w:r w:rsidR="00C547A8" w:rsidRPr="00D40468">
        <w:rPr>
          <w:rFonts w:eastAsia="Courier New"/>
          <w:color w:val="000000"/>
        </w:rPr>
        <w:t>r</w:t>
      </w:r>
      <w:r w:rsidR="00B11DAB" w:rsidRPr="00D40468">
        <w:rPr>
          <w:rFonts w:eastAsia="Courier New"/>
          <w:color w:val="000000"/>
        </w:rPr>
        <w:t xml:space="preserve">egional y está a cargo de un </w:t>
      </w:r>
      <w:r w:rsidR="00C547A8" w:rsidRPr="00D40468">
        <w:rPr>
          <w:rFonts w:eastAsia="Courier New"/>
          <w:color w:val="000000"/>
        </w:rPr>
        <w:t>d</w:t>
      </w:r>
      <w:r w:rsidR="00B11DAB" w:rsidRPr="00D40468">
        <w:rPr>
          <w:rFonts w:eastAsia="Courier New"/>
          <w:color w:val="000000"/>
        </w:rPr>
        <w:t xml:space="preserve">elegado </w:t>
      </w:r>
      <w:r w:rsidR="00C547A8" w:rsidRPr="00D40468">
        <w:rPr>
          <w:rFonts w:eastAsia="Courier New"/>
          <w:color w:val="000000"/>
        </w:rPr>
        <w:t>p</w:t>
      </w:r>
      <w:r w:rsidR="00A16CA2" w:rsidRPr="00D40468">
        <w:rPr>
          <w:rFonts w:eastAsia="Courier New"/>
          <w:color w:val="000000"/>
        </w:rPr>
        <w:t xml:space="preserve">residencial </w:t>
      </w:r>
      <w:r w:rsidR="00C547A8" w:rsidRPr="00D40468">
        <w:rPr>
          <w:rFonts w:eastAsia="Courier New"/>
          <w:color w:val="000000"/>
        </w:rPr>
        <w:t>p</w:t>
      </w:r>
      <w:r w:rsidR="00B11DAB" w:rsidRPr="00D40468">
        <w:rPr>
          <w:rFonts w:eastAsia="Courier New"/>
          <w:color w:val="000000"/>
        </w:rPr>
        <w:t xml:space="preserve">rovincial, nombrado y removido libremente por el </w:t>
      </w:r>
      <w:r w:rsidR="00A16CA2" w:rsidRPr="00D40468">
        <w:rPr>
          <w:rFonts w:eastAsia="Courier New"/>
          <w:color w:val="000000"/>
        </w:rPr>
        <w:t>Mandatario</w:t>
      </w:r>
      <w:r w:rsidR="00B11DAB" w:rsidRPr="00D40468">
        <w:rPr>
          <w:rFonts w:eastAsia="Courier New"/>
          <w:color w:val="000000"/>
        </w:rPr>
        <w:t xml:space="preserve">. Cumple las mismas funciones que </w:t>
      </w:r>
      <w:r w:rsidR="00A16CA2" w:rsidRPr="00D40468">
        <w:rPr>
          <w:rFonts w:eastAsia="Courier New"/>
          <w:color w:val="000000"/>
        </w:rPr>
        <w:t xml:space="preserve">el </w:t>
      </w:r>
      <w:r w:rsidR="00C547A8" w:rsidRPr="00D40468">
        <w:rPr>
          <w:rFonts w:eastAsia="Courier New"/>
          <w:color w:val="000000"/>
        </w:rPr>
        <w:t>d</w:t>
      </w:r>
      <w:r w:rsidR="00A16CA2" w:rsidRPr="00D40468">
        <w:rPr>
          <w:rFonts w:eastAsia="Courier New"/>
          <w:color w:val="000000"/>
        </w:rPr>
        <w:t xml:space="preserve">elegado </w:t>
      </w:r>
      <w:r w:rsidR="00C547A8" w:rsidRPr="00D40468">
        <w:rPr>
          <w:rFonts w:eastAsia="Courier New"/>
          <w:color w:val="000000"/>
        </w:rPr>
        <w:t>p</w:t>
      </w:r>
      <w:r w:rsidR="00A16CA2" w:rsidRPr="00D40468">
        <w:rPr>
          <w:rFonts w:eastAsia="Courier New"/>
          <w:color w:val="000000"/>
        </w:rPr>
        <w:t xml:space="preserve">residencial </w:t>
      </w:r>
      <w:r w:rsidR="00C547A8" w:rsidRPr="00D40468">
        <w:rPr>
          <w:rFonts w:eastAsia="Courier New"/>
          <w:color w:val="000000"/>
        </w:rPr>
        <w:t>r</w:t>
      </w:r>
      <w:r w:rsidR="00A16CA2" w:rsidRPr="00D40468">
        <w:rPr>
          <w:rFonts w:eastAsia="Courier New"/>
          <w:color w:val="000000"/>
        </w:rPr>
        <w:t>egional, pero</w:t>
      </w:r>
      <w:r w:rsidR="00B11DAB" w:rsidRPr="00D40468">
        <w:rPr>
          <w:rFonts w:eastAsia="Courier New"/>
          <w:color w:val="000000"/>
        </w:rPr>
        <w:t xml:space="preserve"> bajo las instrucciones de </w:t>
      </w:r>
      <w:r w:rsidR="00A16CA2" w:rsidRPr="00D40468">
        <w:rPr>
          <w:rFonts w:eastAsia="Courier New"/>
          <w:color w:val="000000"/>
        </w:rPr>
        <w:t>aquel y e</w:t>
      </w:r>
      <w:r w:rsidR="00B11DAB" w:rsidRPr="00D40468">
        <w:rPr>
          <w:rFonts w:eastAsia="Courier New"/>
          <w:color w:val="000000"/>
        </w:rPr>
        <w:t xml:space="preserve">n su respectiva provincia. </w:t>
      </w:r>
    </w:p>
    <w:p w14:paraId="4899456F"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179087EF" w14:textId="77777777" w:rsidR="002A057C" w:rsidRPr="00D40468" w:rsidRDefault="002A057C"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70" w14:textId="5E97F009" w:rsidR="0029711D" w:rsidRPr="00D40468" w:rsidRDefault="00B11DAB"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lastRenderedPageBreak/>
        <w:t xml:space="preserve">Por su parte, conforme al artículo 111 de la Constitución Política de la República, el </w:t>
      </w:r>
      <w:r w:rsidR="00A16CA2" w:rsidRPr="00D40468">
        <w:rPr>
          <w:rFonts w:eastAsia="Courier New"/>
          <w:color w:val="000000"/>
        </w:rPr>
        <w:t>Gobierno R</w:t>
      </w:r>
      <w:r w:rsidRPr="00D40468">
        <w:rPr>
          <w:rFonts w:eastAsia="Courier New"/>
          <w:color w:val="000000"/>
        </w:rPr>
        <w:t xml:space="preserve">egional </w:t>
      </w:r>
      <w:r w:rsidR="00A16CA2" w:rsidRPr="00D40468">
        <w:rPr>
          <w:rFonts w:eastAsia="Courier New"/>
          <w:color w:val="000000"/>
        </w:rPr>
        <w:t>tiene a su</w:t>
      </w:r>
      <w:r w:rsidRPr="00D40468">
        <w:rPr>
          <w:rFonts w:eastAsia="Courier New"/>
          <w:color w:val="000000"/>
        </w:rPr>
        <w:t xml:space="preserve"> cargo la administración superior de cada región, teniendo por objeto el desarrollo social, cultural y económico de la región</w:t>
      </w:r>
      <w:r w:rsidR="00A16CA2" w:rsidRPr="00D40468">
        <w:rPr>
          <w:rFonts w:eastAsia="Courier New"/>
          <w:color w:val="000000"/>
        </w:rPr>
        <w:t xml:space="preserve">. El </w:t>
      </w:r>
      <w:r w:rsidR="00C547A8" w:rsidRPr="00D40468">
        <w:rPr>
          <w:rFonts w:eastAsia="Courier New"/>
          <w:color w:val="000000"/>
        </w:rPr>
        <w:t>g</w:t>
      </w:r>
      <w:r w:rsidR="00A16CA2" w:rsidRPr="00D40468">
        <w:rPr>
          <w:rFonts w:eastAsia="Courier New"/>
          <w:color w:val="000000"/>
        </w:rPr>
        <w:t xml:space="preserve">obernador </w:t>
      </w:r>
      <w:r w:rsidR="00C547A8" w:rsidRPr="00D40468">
        <w:rPr>
          <w:rFonts w:eastAsia="Courier New"/>
          <w:color w:val="000000"/>
        </w:rPr>
        <w:t>r</w:t>
      </w:r>
      <w:r w:rsidR="00A16CA2" w:rsidRPr="00D40468">
        <w:rPr>
          <w:rFonts w:eastAsia="Courier New"/>
          <w:color w:val="000000"/>
        </w:rPr>
        <w:t xml:space="preserve">egional es </w:t>
      </w:r>
      <w:r w:rsidRPr="00D40468">
        <w:rPr>
          <w:rFonts w:eastAsia="Courier New"/>
          <w:color w:val="000000"/>
        </w:rPr>
        <w:t>su órgano ejecutivo, elect</w:t>
      </w:r>
      <w:r w:rsidR="00A16CA2" w:rsidRPr="00D40468">
        <w:rPr>
          <w:rFonts w:eastAsia="Courier New"/>
          <w:color w:val="000000"/>
        </w:rPr>
        <w:t>o</w:t>
      </w:r>
      <w:r w:rsidRPr="00D40468">
        <w:rPr>
          <w:rFonts w:eastAsia="Courier New"/>
          <w:color w:val="000000"/>
        </w:rPr>
        <w:t xml:space="preserve"> </w:t>
      </w:r>
      <w:r w:rsidR="00A16CA2" w:rsidRPr="00D40468">
        <w:rPr>
          <w:rFonts w:eastAsia="Courier New"/>
          <w:color w:val="000000"/>
        </w:rPr>
        <w:t xml:space="preserve">por medio de votación </w:t>
      </w:r>
      <w:r w:rsidRPr="00D40468">
        <w:rPr>
          <w:rFonts w:eastAsia="Courier New"/>
          <w:color w:val="000000"/>
        </w:rPr>
        <w:t xml:space="preserve">popular, </w:t>
      </w:r>
      <w:r w:rsidR="00A16CA2" w:rsidRPr="00D40468">
        <w:rPr>
          <w:rFonts w:eastAsia="Courier New"/>
          <w:color w:val="000000"/>
        </w:rPr>
        <w:t xml:space="preserve">al que </w:t>
      </w:r>
      <w:r w:rsidRPr="00D40468">
        <w:rPr>
          <w:rFonts w:eastAsia="Courier New"/>
          <w:color w:val="000000"/>
        </w:rPr>
        <w:t xml:space="preserve">le corresponde presidir el consejo regional y ejercer las funciones y atribuciones que la ley orgánica constitucional determine, en coordinación con los demás órganos y servicios públicos creados para el cumplimiento de la función administrativa. Asimismo, le corresponde la coordinación, supervigilancia o fiscalización de los servicios públicos que dependan o se relacionen con el gobierno regional. </w:t>
      </w:r>
    </w:p>
    <w:p w14:paraId="48994571"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694"/>
        <w:rPr>
          <w:rFonts w:eastAsia="Courier New"/>
          <w:color w:val="000000"/>
        </w:rPr>
      </w:pPr>
    </w:p>
    <w:p w14:paraId="48994572" w14:textId="4437BE4E" w:rsidR="0029711D" w:rsidRPr="00D40468" w:rsidRDefault="00FA4F1E"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Además de su consagración constitucional, </w:t>
      </w:r>
      <w:r w:rsidR="00B11DAB" w:rsidRPr="00D40468">
        <w:rPr>
          <w:rFonts w:eastAsia="Courier New"/>
          <w:color w:val="000000"/>
        </w:rPr>
        <w:t>las referidas figuras fueron reguladas</w:t>
      </w:r>
      <w:r w:rsidRPr="00D40468">
        <w:rPr>
          <w:rFonts w:eastAsia="Courier New"/>
          <w:color w:val="000000"/>
        </w:rPr>
        <w:t xml:space="preserve"> a</w:t>
      </w:r>
      <w:r w:rsidR="00B11DAB" w:rsidRPr="00D40468">
        <w:rPr>
          <w:rFonts w:eastAsia="Courier New"/>
          <w:color w:val="000000"/>
        </w:rPr>
        <w:t xml:space="preserve"> </w:t>
      </w:r>
      <w:r w:rsidRPr="00D40468">
        <w:rPr>
          <w:rFonts w:eastAsia="Courier New"/>
          <w:color w:val="000000"/>
        </w:rPr>
        <w:t xml:space="preserve">nivel legal en </w:t>
      </w:r>
      <w:r w:rsidR="00B11DAB" w:rsidRPr="00D40468">
        <w:rPr>
          <w:rFonts w:eastAsia="Courier New"/>
          <w:color w:val="000000"/>
        </w:rPr>
        <w:t xml:space="preserve">las </w:t>
      </w:r>
      <w:r w:rsidRPr="00D40468">
        <w:rPr>
          <w:rFonts w:eastAsia="Courier New"/>
          <w:color w:val="000000"/>
        </w:rPr>
        <w:t>l</w:t>
      </w:r>
      <w:r w:rsidR="00B11DAB" w:rsidRPr="00D40468">
        <w:rPr>
          <w:rFonts w:eastAsia="Courier New"/>
          <w:color w:val="000000"/>
        </w:rPr>
        <w:t xml:space="preserve">eyes N° 21.073 y N° 21.074, publicadas el año 2018. Este nuevo marco normativo, entre sus materias más relevantes, reguló los requisitos para ser electo gobernador regional </w:t>
      </w:r>
      <w:r w:rsidRPr="00D40468">
        <w:rPr>
          <w:rFonts w:eastAsia="Courier New"/>
          <w:color w:val="000000"/>
        </w:rPr>
        <w:t>y</w:t>
      </w:r>
      <w:r w:rsidR="00B11DAB" w:rsidRPr="00D40468">
        <w:rPr>
          <w:rFonts w:eastAsia="Courier New"/>
          <w:color w:val="000000"/>
        </w:rPr>
        <w:t xml:space="preserve"> las condiciones de elección; incorporó nuevas competencias al gobierno regional y </w:t>
      </w:r>
      <w:r w:rsidR="00A16CA2" w:rsidRPr="00D40468">
        <w:rPr>
          <w:rFonts w:eastAsia="Courier New"/>
          <w:color w:val="000000"/>
        </w:rPr>
        <w:t>estableció</w:t>
      </w:r>
      <w:r w:rsidR="00B11DAB" w:rsidRPr="00D40468">
        <w:rPr>
          <w:rFonts w:eastAsia="Courier New"/>
          <w:color w:val="000000"/>
        </w:rPr>
        <w:t xml:space="preserve"> el proceso de transferencia de competencias desde ministerios y servicios públicos hacia el nivel regional; contempló la creación de áreas metropolitanas</w:t>
      </w:r>
      <w:r w:rsidR="00A16CA2" w:rsidRPr="00D40468">
        <w:rPr>
          <w:rFonts w:eastAsia="Courier New"/>
          <w:color w:val="000000"/>
        </w:rPr>
        <w:t>;</w:t>
      </w:r>
      <w:r w:rsidR="00B11DAB" w:rsidRPr="00D40468">
        <w:rPr>
          <w:rFonts w:eastAsia="Courier New"/>
          <w:color w:val="000000"/>
        </w:rPr>
        <w:t xml:space="preserve"> fortaleció el rol planificador del gobierno regional</w:t>
      </w:r>
      <w:r w:rsidR="00A16CA2" w:rsidRPr="00D40468">
        <w:rPr>
          <w:rFonts w:eastAsia="Courier New"/>
          <w:color w:val="000000"/>
        </w:rPr>
        <w:t>;</w:t>
      </w:r>
      <w:r w:rsidR="00B11DAB" w:rsidRPr="00D40468">
        <w:rPr>
          <w:rFonts w:eastAsia="Courier New"/>
          <w:color w:val="000000"/>
        </w:rPr>
        <w:t xml:space="preserve"> y efectuó importantes adecuaciones a su estructura administrativa</w:t>
      </w:r>
      <w:r w:rsidR="00A16CA2" w:rsidRPr="00D40468">
        <w:rPr>
          <w:rFonts w:eastAsia="Courier New"/>
          <w:color w:val="000000"/>
        </w:rPr>
        <w:t>, entre otras materias</w:t>
      </w:r>
      <w:r w:rsidR="00B11DAB" w:rsidRPr="00D40468">
        <w:rPr>
          <w:rFonts w:eastAsia="Courier New"/>
          <w:color w:val="000000"/>
        </w:rPr>
        <w:t xml:space="preserve">. </w:t>
      </w:r>
    </w:p>
    <w:p w14:paraId="0B6F3458" w14:textId="77777777" w:rsidR="003C03D9" w:rsidRPr="00D40468" w:rsidRDefault="003C03D9"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75" w14:textId="77777777" w:rsidR="0029711D" w:rsidRPr="00D40468" w:rsidRDefault="00B11DAB" w:rsidP="003C03D9">
      <w:pPr>
        <w:pStyle w:val="Ttulo1"/>
        <w:spacing w:before="0" w:after="0"/>
        <w:rPr>
          <w:rFonts w:eastAsia="Courier New"/>
        </w:rPr>
      </w:pPr>
      <w:r w:rsidRPr="00D40468">
        <w:rPr>
          <w:rFonts w:eastAsia="Courier New"/>
        </w:rPr>
        <w:t>Fundamentos del proyecto de ley</w:t>
      </w:r>
    </w:p>
    <w:p w14:paraId="75A88F88" w14:textId="77777777" w:rsidR="003C03D9" w:rsidRPr="00D40468" w:rsidRDefault="003C03D9"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77" w14:textId="5E974F36" w:rsidR="0029711D" w:rsidRPr="00D40468" w:rsidRDefault="00FA4F1E"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La</w:t>
      </w:r>
      <w:r w:rsidR="00B11DAB" w:rsidRPr="00D40468">
        <w:rPr>
          <w:rFonts w:eastAsia="Courier New"/>
          <w:color w:val="000000"/>
        </w:rPr>
        <w:t xml:space="preserve"> existencia de los gobernador</w:t>
      </w:r>
      <w:r w:rsidR="00A16CA2" w:rsidRPr="00D40468">
        <w:rPr>
          <w:rFonts w:eastAsia="Courier New"/>
          <w:color w:val="000000"/>
        </w:rPr>
        <w:t>e</w:t>
      </w:r>
      <w:r w:rsidR="00B11DAB" w:rsidRPr="00D40468">
        <w:rPr>
          <w:rFonts w:eastAsia="Courier New"/>
          <w:color w:val="000000"/>
        </w:rPr>
        <w:t>s y gobernador</w:t>
      </w:r>
      <w:r w:rsidR="00A16CA2" w:rsidRPr="00D40468">
        <w:rPr>
          <w:rFonts w:eastAsia="Courier New"/>
          <w:color w:val="000000"/>
        </w:rPr>
        <w:t>a</w:t>
      </w:r>
      <w:r w:rsidR="00B11DAB" w:rsidRPr="00D40468">
        <w:rPr>
          <w:rFonts w:eastAsia="Courier New"/>
          <w:color w:val="000000"/>
        </w:rPr>
        <w:t xml:space="preserve">s regionales electos </w:t>
      </w:r>
      <w:r w:rsidRPr="00D40468">
        <w:rPr>
          <w:rFonts w:eastAsia="Courier New"/>
          <w:color w:val="000000"/>
        </w:rPr>
        <w:t xml:space="preserve">ha </w:t>
      </w:r>
      <w:r w:rsidR="00B11DAB" w:rsidRPr="00D40468">
        <w:rPr>
          <w:rFonts w:eastAsia="Courier New"/>
          <w:color w:val="000000"/>
        </w:rPr>
        <w:t>evidencia</w:t>
      </w:r>
      <w:r w:rsidRPr="00D40468">
        <w:rPr>
          <w:rFonts w:eastAsia="Courier New"/>
          <w:color w:val="000000"/>
        </w:rPr>
        <w:t>do</w:t>
      </w:r>
      <w:r w:rsidR="00B11DAB" w:rsidRPr="00D40468">
        <w:rPr>
          <w:rFonts w:eastAsia="Courier New"/>
          <w:color w:val="000000"/>
        </w:rPr>
        <w:t xml:space="preserve"> la necesidad de orientar</w:t>
      </w:r>
      <w:r w:rsidRPr="00D40468">
        <w:rPr>
          <w:rFonts w:eastAsia="Courier New"/>
          <w:color w:val="000000"/>
        </w:rPr>
        <w:t xml:space="preserve"> </w:t>
      </w:r>
      <w:r w:rsidR="00A16CA2" w:rsidRPr="00D40468">
        <w:rPr>
          <w:rFonts w:eastAsia="Courier New"/>
          <w:color w:val="000000"/>
        </w:rPr>
        <w:t>la acción</w:t>
      </w:r>
      <w:r w:rsidRPr="00D40468">
        <w:rPr>
          <w:rFonts w:eastAsia="Courier New"/>
          <w:color w:val="000000"/>
        </w:rPr>
        <w:t xml:space="preserve"> del Gobiern</w:t>
      </w:r>
      <w:r w:rsidR="00B11DAB" w:rsidRPr="00D40468">
        <w:rPr>
          <w:rFonts w:eastAsia="Courier New"/>
          <w:color w:val="000000"/>
        </w:rPr>
        <w:t xml:space="preserve">o </w:t>
      </w:r>
      <w:r w:rsidRPr="00D40468">
        <w:rPr>
          <w:rFonts w:eastAsia="Courier New"/>
          <w:color w:val="000000"/>
        </w:rPr>
        <w:t xml:space="preserve">en la región hacia </w:t>
      </w:r>
      <w:r w:rsidR="00B11DAB" w:rsidRPr="00D40468">
        <w:rPr>
          <w:rFonts w:eastAsia="Courier New"/>
          <w:color w:val="000000"/>
        </w:rPr>
        <w:t xml:space="preserve">un </w:t>
      </w:r>
      <w:r w:rsidR="00A16CA2" w:rsidRPr="00D40468">
        <w:rPr>
          <w:rFonts w:eastAsia="Courier New"/>
          <w:color w:val="000000"/>
        </w:rPr>
        <w:t>horizonte</w:t>
      </w:r>
      <w:r w:rsidR="00B11DAB" w:rsidRPr="00D40468">
        <w:rPr>
          <w:rFonts w:eastAsia="Courier New"/>
          <w:color w:val="000000"/>
        </w:rPr>
        <w:t xml:space="preserve"> descentralizado que priorice la intervención de los niveles subnacionales. </w:t>
      </w:r>
    </w:p>
    <w:p w14:paraId="48994578"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694"/>
        <w:rPr>
          <w:rFonts w:eastAsia="Courier New"/>
          <w:color w:val="000000"/>
        </w:rPr>
      </w:pPr>
    </w:p>
    <w:p w14:paraId="4899457B" w14:textId="5DA16692" w:rsidR="0029711D" w:rsidRPr="00D40468" w:rsidRDefault="00FA4F1E"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lastRenderedPageBreak/>
        <w:t>Avanzar en</w:t>
      </w:r>
      <w:r w:rsidR="00B11DAB" w:rsidRPr="00D40468">
        <w:rPr>
          <w:rFonts w:eastAsia="Courier New"/>
          <w:color w:val="000000"/>
        </w:rPr>
        <w:t xml:space="preserve"> este principio de descentralización exige potenciar </w:t>
      </w:r>
      <w:r w:rsidRPr="00D40468">
        <w:rPr>
          <w:rFonts w:eastAsia="Courier New"/>
          <w:color w:val="000000"/>
        </w:rPr>
        <w:t>l</w:t>
      </w:r>
      <w:r w:rsidR="00B11DAB" w:rsidRPr="00D40468">
        <w:rPr>
          <w:rFonts w:eastAsia="Courier New"/>
          <w:color w:val="000000"/>
        </w:rPr>
        <w:t>a coordinación entre los distintos actores</w:t>
      </w:r>
      <w:r w:rsidR="00A16CA2" w:rsidRPr="00D40468">
        <w:rPr>
          <w:rFonts w:eastAsia="Courier New"/>
          <w:color w:val="000000"/>
        </w:rPr>
        <w:t>;</w:t>
      </w:r>
      <w:r w:rsidR="00B11DAB" w:rsidRPr="00D40468">
        <w:rPr>
          <w:rFonts w:eastAsia="Courier New"/>
          <w:color w:val="000000"/>
        </w:rPr>
        <w:t xml:space="preserve"> </w:t>
      </w:r>
      <w:r w:rsidR="00A16CA2" w:rsidRPr="00D40468">
        <w:rPr>
          <w:rFonts w:eastAsia="Courier New"/>
          <w:color w:val="000000"/>
        </w:rPr>
        <w:t>desde</w:t>
      </w:r>
      <w:r w:rsidR="00B11DAB" w:rsidRPr="00D40468">
        <w:rPr>
          <w:rFonts w:eastAsia="Courier New"/>
          <w:color w:val="000000"/>
        </w:rPr>
        <w:t xml:space="preserve"> el nivel central y sus servicios asociados en el territorio</w:t>
      </w:r>
      <w:r w:rsidRPr="00D40468">
        <w:rPr>
          <w:rFonts w:eastAsia="Courier New"/>
          <w:color w:val="000000"/>
        </w:rPr>
        <w:t xml:space="preserve"> y</w:t>
      </w:r>
      <w:r w:rsidR="00A16CA2" w:rsidRPr="00D40468">
        <w:rPr>
          <w:rFonts w:eastAsia="Courier New"/>
          <w:color w:val="000000"/>
        </w:rPr>
        <w:t>,</w:t>
      </w:r>
      <w:r w:rsidRPr="00D40468">
        <w:rPr>
          <w:rFonts w:eastAsia="Courier New"/>
          <w:color w:val="000000"/>
        </w:rPr>
        <w:t xml:space="preserve"> también</w:t>
      </w:r>
      <w:r w:rsidR="00A16CA2" w:rsidRPr="00D40468">
        <w:rPr>
          <w:rFonts w:eastAsia="Courier New"/>
          <w:color w:val="000000"/>
        </w:rPr>
        <w:t>,</w:t>
      </w:r>
      <w:r w:rsidRPr="00D40468">
        <w:rPr>
          <w:rFonts w:eastAsia="Courier New"/>
          <w:color w:val="000000"/>
        </w:rPr>
        <w:t xml:space="preserve"> </w:t>
      </w:r>
      <w:r w:rsidR="00B11DAB" w:rsidRPr="00D40468">
        <w:rPr>
          <w:rFonts w:eastAsia="Courier New"/>
          <w:color w:val="000000"/>
        </w:rPr>
        <w:t>entre los distintos niveles de gobierno (local, regional y nacional)</w:t>
      </w:r>
      <w:r w:rsidRPr="00D40468">
        <w:rPr>
          <w:rFonts w:eastAsia="Courier New"/>
          <w:color w:val="000000"/>
        </w:rPr>
        <w:t>. Para lo anterior, es clave focalizar</w:t>
      </w:r>
      <w:r w:rsidR="00B11DAB" w:rsidRPr="00D40468">
        <w:rPr>
          <w:rFonts w:eastAsia="Courier New"/>
          <w:color w:val="000000"/>
        </w:rPr>
        <w:t xml:space="preserve"> el actuar de</w:t>
      </w:r>
      <w:r w:rsidRPr="00D40468">
        <w:rPr>
          <w:rFonts w:eastAsia="Courier New"/>
          <w:color w:val="000000"/>
        </w:rPr>
        <w:t xml:space="preserve"> </w:t>
      </w:r>
      <w:r w:rsidR="00B11DAB" w:rsidRPr="00D40468">
        <w:rPr>
          <w:rFonts w:eastAsia="Courier New"/>
          <w:color w:val="000000"/>
        </w:rPr>
        <w:t>l</w:t>
      </w:r>
      <w:r w:rsidRPr="00D40468">
        <w:rPr>
          <w:rFonts w:eastAsia="Courier New"/>
          <w:color w:val="000000"/>
        </w:rPr>
        <w:t>os</w:t>
      </w:r>
      <w:r w:rsidR="00B11DAB" w:rsidRPr="00D40468">
        <w:rPr>
          <w:rFonts w:eastAsia="Courier New"/>
          <w:color w:val="000000"/>
        </w:rPr>
        <w:t xml:space="preserve"> </w:t>
      </w:r>
      <w:r w:rsidRPr="00D40468">
        <w:rPr>
          <w:rFonts w:eastAsia="Courier New"/>
          <w:color w:val="000000"/>
        </w:rPr>
        <w:t xml:space="preserve">actuales </w:t>
      </w:r>
      <w:r w:rsidR="00B11DAB" w:rsidRPr="00D40468">
        <w:rPr>
          <w:rFonts w:eastAsia="Courier New"/>
          <w:color w:val="000000"/>
        </w:rPr>
        <w:t>delegado</w:t>
      </w:r>
      <w:r w:rsidRPr="00D40468">
        <w:rPr>
          <w:rFonts w:eastAsia="Courier New"/>
          <w:color w:val="000000"/>
        </w:rPr>
        <w:t>s y delegadas</w:t>
      </w:r>
      <w:r w:rsidR="00B11DAB" w:rsidRPr="00D40468">
        <w:rPr>
          <w:rFonts w:eastAsia="Courier New"/>
          <w:color w:val="000000"/>
        </w:rPr>
        <w:t xml:space="preserve"> presidencial</w:t>
      </w:r>
      <w:r w:rsidRPr="00D40468">
        <w:rPr>
          <w:rFonts w:eastAsia="Courier New"/>
          <w:color w:val="000000"/>
        </w:rPr>
        <w:t>es</w:t>
      </w:r>
      <w:r w:rsidR="00B11DAB" w:rsidRPr="00D40468">
        <w:rPr>
          <w:rFonts w:eastAsia="Courier New"/>
          <w:color w:val="000000"/>
        </w:rPr>
        <w:t xml:space="preserve"> en la coordinación de la administración del Estado para el ejercicio de las funciones y atribuciones del Presidente de la República</w:t>
      </w:r>
      <w:r w:rsidRPr="00D40468">
        <w:rPr>
          <w:rFonts w:eastAsia="Courier New"/>
          <w:color w:val="000000"/>
        </w:rPr>
        <w:t xml:space="preserve"> en la región</w:t>
      </w:r>
      <w:r w:rsidR="00B11DAB" w:rsidRPr="00D40468">
        <w:rPr>
          <w:rFonts w:eastAsia="Courier New"/>
          <w:color w:val="000000"/>
        </w:rPr>
        <w:t xml:space="preserve">, </w:t>
      </w:r>
      <w:r w:rsidRPr="00D40468">
        <w:rPr>
          <w:rFonts w:eastAsia="Courier New"/>
          <w:color w:val="000000"/>
        </w:rPr>
        <w:t>sirviendo de</w:t>
      </w:r>
      <w:r w:rsidR="00B11DAB" w:rsidRPr="00D40468">
        <w:rPr>
          <w:rFonts w:eastAsia="Courier New"/>
          <w:color w:val="000000"/>
        </w:rPr>
        <w:t xml:space="preserve"> vínculo con el ministerio a cargo del gobierno interior. </w:t>
      </w:r>
    </w:p>
    <w:p w14:paraId="1676FB7D" w14:textId="77777777" w:rsidR="00D10F1B" w:rsidRPr="00D40468" w:rsidRDefault="00D10F1B"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7D" w14:textId="7CB63F19" w:rsidR="0029711D" w:rsidRPr="00D40468" w:rsidRDefault="00A16CA2"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Con propósito de i</w:t>
      </w:r>
      <w:r w:rsidR="00FA4F1E" w:rsidRPr="00D40468">
        <w:rPr>
          <w:rFonts w:eastAsia="Courier New"/>
          <w:color w:val="000000"/>
        </w:rPr>
        <w:t>ncorporar esta</w:t>
      </w:r>
      <w:r w:rsidRPr="00D40468">
        <w:rPr>
          <w:rFonts w:eastAsia="Courier New"/>
          <w:color w:val="000000"/>
        </w:rPr>
        <w:t xml:space="preserve"> orientación de las funciones, se hace necesaria la </w:t>
      </w:r>
      <w:r w:rsidR="00B11DAB" w:rsidRPr="00D40468">
        <w:rPr>
          <w:rFonts w:eastAsia="Courier New"/>
          <w:color w:val="000000"/>
        </w:rPr>
        <w:t xml:space="preserve">reformulación de la figura del </w:t>
      </w:r>
      <w:r w:rsidRPr="00D40468">
        <w:rPr>
          <w:rFonts w:eastAsia="Courier New"/>
          <w:color w:val="000000"/>
        </w:rPr>
        <w:t>D</w:t>
      </w:r>
      <w:r w:rsidR="00B11DAB" w:rsidRPr="00D40468">
        <w:rPr>
          <w:rFonts w:eastAsia="Courier New"/>
          <w:color w:val="000000"/>
        </w:rPr>
        <w:t xml:space="preserve">elegado </w:t>
      </w:r>
      <w:r w:rsidRPr="00D40468">
        <w:rPr>
          <w:rFonts w:eastAsia="Courier New"/>
          <w:color w:val="000000"/>
        </w:rPr>
        <w:t>P</w:t>
      </w:r>
      <w:r w:rsidR="00B11DAB" w:rsidRPr="00D40468">
        <w:rPr>
          <w:rFonts w:eastAsia="Courier New"/>
          <w:color w:val="000000"/>
        </w:rPr>
        <w:t>reside</w:t>
      </w:r>
      <w:r w:rsidRPr="00D40468">
        <w:rPr>
          <w:rFonts w:eastAsia="Courier New"/>
          <w:color w:val="000000"/>
        </w:rPr>
        <w:t>ncial R</w:t>
      </w:r>
      <w:r w:rsidR="00B11DAB" w:rsidRPr="00D40468">
        <w:rPr>
          <w:rFonts w:eastAsia="Courier New"/>
          <w:color w:val="000000"/>
        </w:rPr>
        <w:t>egional.</w:t>
      </w:r>
    </w:p>
    <w:p w14:paraId="6DC6BFBA" w14:textId="77777777" w:rsidR="003C03D9" w:rsidRPr="00D40468" w:rsidRDefault="003C03D9"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7F" w14:textId="77777777" w:rsidR="0029711D" w:rsidRPr="00D40468" w:rsidRDefault="00B11DAB" w:rsidP="003C03D9">
      <w:pPr>
        <w:pStyle w:val="Ttulo1"/>
        <w:spacing w:before="0" w:after="0"/>
        <w:rPr>
          <w:rFonts w:eastAsia="Courier New"/>
        </w:rPr>
      </w:pPr>
      <w:r w:rsidRPr="00D40468">
        <w:rPr>
          <w:rFonts w:eastAsia="Courier New"/>
        </w:rPr>
        <w:t>Contenidos del proyecto de ley</w:t>
      </w:r>
    </w:p>
    <w:p w14:paraId="747F5365" w14:textId="77777777" w:rsidR="003C03D9" w:rsidRPr="00D40468" w:rsidRDefault="003C03D9"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81" w14:textId="0E4D7ED3" w:rsidR="0029711D" w:rsidRPr="00D40468" w:rsidRDefault="00B11DAB"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El p</w:t>
      </w:r>
      <w:r w:rsidR="003C03D9" w:rsidRPr="00D40468">
        <w:rPr>
          <w:rFonts w:eastAsia="Courier New"/>
          <w:color w:val="000000"/>
        </w:rPr>
        <w:t>resente p</w:t>
      </w:r>
      <w:r w:rsidRPr="00D40468">
        <w:rPr>
          <w:rFonts w:eastAsia="Courier New"/>
          <w:color w:val="000000"/>
        </w:rPr>
        <w:t xml:space="preserve">royecto de reforma constitucional reemplaza las figuras del </w:t>
      </w:r>
      <w:r w:rsidR="00C547A8" w:rsidRPr="00D40468">
        <w:rPr>
          <w:rFonts w:eastAsia="Courier New"/>
          <w:color w:val="000000"/>
        </w:rPr>
        <w:t>d</w:t>
      </w:r>
      <w:r w:rsidRPr="00D40468">
        <w:rPr>
          <w:rFonts w:eastAsia="Courier New"/>
          <w:color w:val="000000"/>
        </w:rPr>
        <w:t xml:space="preserve">elegado </w:t>
      </w:r>
      <w:r w:rsidR="00FA4F1E" w:rsidRPr="00D40468">
        <w:rPr>
          <w:rFonts w:eastAsia="Courier New"/>
          <w:color w:val="000000"/>
        </w:rPr>
        <w:t xml:space="preserve">y delegada </w:t>
      </w:r>
      <w:r w:rsidRPr="00D40468">
        <w:rPr>
          <w:rFonts w:eastAsia="Courier New"/>
          <w:color w:val="000000"/>
        </w:rPr>
        <w:t>presidencial regional y provincial por la figura del jefe</w:t>
      </w:r>
      <w:r w:rsidR="00FA4F1E" w:rsidRPr="00D40468">
        <w:rPr>
          <w:rFonts w:eastAsia="Courier New"/>
          <w:color w:val="000000"/>
        </w:rPr>
        <w:t xml:space="preserve"> o jefa</w:t>
      </w:r>
      <w:r w:rsidRPr="00D40468">
        <w:rPr>
          <w:rFonts w:eastAsia="Courier New"/>
          <w:color w:val="000000"/>
        </w:rPr>
        <w:t xml:space="preserve"> regional </w:t>
      </w:r>
      <w:r w:rsidR="00C547A8" w:rsidRPr="00D40468">
        <w:rPr>
          <w:rFonts w:eastAsia="Courier New"/>
          <w:color w:val="000000"/>
        </w:rPr>
        <w:t xml:space="preserve">y provincial </w:t>
      </w:r>
      <w:r w:rsidRPr="00D40468">
        <w:rPr>
          <w:rFonts w:eastAsia="Courier New"/>
          <w:color w:val="000000"/>
        </w:rPr>
        <w:t xml:space="preserve">de Gobierno Interior, además de introducir importantes modificaciones a la estructura actual de dichas figuras. </w:t>
      </w:r>
    </w:p>
    <w:p w14:paraId="48994582" w14:textId="77777777" w:rsidR="0029711D" w:rsidRPr="00D40468" w:rsidRDefault="0029711D"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85" w14:textId="00954190" w:rsidR="0029711D" w:rsidRPr="00D40468" w:rsidRDefault="00B11DAB"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La nueva figura de </w:t>
      </w:r>
      <w:r w:rsidR="00FA4F1E" w:rsidRPr="00D40468">
        <w:rPr>
          <w:rFonts w:eastAsia="Courier New"/>
          <w:color w:val="000000"/>
        </w:rPr>
        <w:t>j</w:t>
      </w:r>
      <w:r w:rsidRPr="00D40468">
        <w:rPr>
          <w:rFonts w:eastAsia="Courier New"/>
          <w:color w:val="000000"/>
        </w:rPr>
        <w:t xml:space="preserve">efe </w:t>
      </w:r>
      <w:r w:rsidR="00FA4F1E" w:rsidRPr="00D40468">
        <w:rPr>
          <w:rFonts w:eastAsia="Courier New"/>
          <w:color w:val="000000"/>
        </w:rPr>
        <w:t>o jefa r</w:t>
      </w:r>
      <w:r w:rsidRPr="00D40468">
        <w:rPr>
          <w:rFonts w:eastAsia="Courier New"/>
          <w:color w:val="000000"/>
        </w:rPr>
        <w:t xml:space="preserve">egional de Gobierno Interior tiene como principal novedad la función de coordinación de la Administración del Estado en la región para el ejercicio de las atribuciones del Presidente de la República. Junto con lo anterior, </w:t>
      </w:r>
      <w:r w:rsidR="00C547A8" w:rsidRPr="00D40468">
        <w:rPr>
          <w:rFonts w:eastAsia="Courier New"/>
          <w:color w:val="000000"/>
        </w:rPr>
        <w:t xml:space="preserve">le corresponde la </w:t>
      </w:r>
      <w:r w:rsidRPr="00D40468">
        <w:rPr>
          <w:rFonts w:eastAsia="Courier New"/>
          <w:color w:val="000000"/>
        </w:rPr>
        <w:t>coordinación con los gobiernos regionales.</w:t>
      </w:r>
      <w:r w:rsidR="00C547A8" w:rsidRPr="00D40468">
        <w:rPr>
          <w:rFonts w:eastAsia="Courier New"/>
          <w:color w:val="000000"/>
        </w:rPr>
        <w:t xml:space="preserve"> </w:t>
      </w:r>
      <w:r w:rsidRPr="00D40468">
        <w:rPr>
          <w:rFonts w:eastAsia="Courier New"/>
          <w:color w:val="000000"/>
        </w:rPr>
        <w:t xml:space="preserve">A nivel orgánico, la referida figura </w:t>
      </w:r>
      <w:r w:rsidR="00C547A8" w:rsidRPr="00D40468">
        <w:rPr>
          <w:rFonts w:eastAsia="Courier New"/>
          <w:color w:val="000000"/>
        </w:rPr>
        <w:t xml:space="preserve">queda bajo </w:t>
      </w:r>
      <w:r w:rsidRPr="00D40468">
        <w:rPr>
          <w:rFonts w:eastAsia="Courier New"/>
          <w:color w:val="000000"/>
        </w:rPr>
        <w:t xml:space="preserve">la jerarquía del </w:t>
      </w:r>
      <w:r w:rsidR="00C547A8" w:rsidRPr="00D40468">
        <w:rPr>
          <w:rFonts w:eastAsia="Courier New"/>
          <w:color w:val="000000"/>
        </w:rPr>
        <w:t>m</w:t>
      </w:r>
      <w:r w:rsidRPr="00D40468">
        <w:rPr>
          <w:rFonts w:eastAsia="Courier New"/>
          <w:color w:val="000000"/>
        </w:rPr>
        <w:t>inist</w:t>
      </w:r>
      <w:r w:rsidR="00C547A8" w:rsidRPr="00D40468">
        <w:rPr>
          <w:rFonts w:eastAsia="Courier New"/>
          <w:color w:val="000000"/>
        </w:rPr>
        <w:t>e</w:t>
      </w:r>
      <w:r w:rsidRPr="00D40468">
        <w:rPr>
          <w:rFonts w:eastAsia="Courier New"/>
          <w:color w:val="000000"/>
        </w:rPr>
        <w:t>r</w:t>
      </w:r>
      <w:r w:rsidR="00C547A8" w:rsidRPr="00D40468">
        <w:rPr>
          <w:rFonts w:eastAsia="Courier New"/>
          <w:color w:val="000000"/>
        </w:rPr>
        <w:t>i</w:t>
      </w:r>
      <w:r w:rsidRPr="00D40468">
        <w:rPr>
          <w:rFonts w:eastAsia="Courier New"/>
          <w:color w:val="000000"/>
        </w:rPr>
        <w:t xml:space="preserve">o a cargo del gobierno interior, </w:t>
      </w:r>
      <w:r w:rsidR="00C547A8" w:rsidRPr="00D40468">
        <w:rPr>
          <w:rFonts w:eastAsia="Courier New"/>
          <w:color w:val="000000"/>
        </w:rPr>
        <w:t>autoridad que impartirá ór</w:t>
      </w:r>
      <w:r w:rsidRPr="00D40468">
        <w:rPr>
          <w:rFonts w:eastAsia="Courier New"/>
          <w:color w:val="000000"/>
        </w:rPr>
        <w:t xml:space="preserve">denes e instrucciones directas a dicho órgano. </w:t>
      </w:r>
    </w:p>
    <w:p w14:paraId="48994586" w14:textId="77777777" w:rsidR="0029711D" w:rsidRPr="00D40468" w:rsidRDefault="0029711D"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1FFEC5E9" w14:textId="77777777" w:rsidR="002A057C" w:rsidRPr="00D40468" w:rsidRDefault="002A057C"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87" w14:textId="04B159BA" w:rsidR="0029711D" w:rsidRPr="00D40468" w:rsidRDefault="00B11DAB" w:rsidP="00C547A8">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También</w:t>
      </w:r>
      <w:r w:rsidR="006649DB" w:rsidRPr="00D40468">
        <w:rPr>
          <w:rFonts w:eastAsia="Courier New"/>
          <w:color w:val="000000"/>
        </w:rPr>
        <w:t>,</w:t>
      </w:r>
      <w:r w:rsidRPr="00D40468">
        <w:rPr>
          <w:rFonts w:eastAsia="Courier New"/>
          <w:color w:val="000000"/>
        </w:rPr>
        <w:t xml:space="preserve"> se </w:t>
      </w:r>
      <w:r w:rsidR="006649DB" w:rsidRPr="00D40468">
        <w:rPr>
          <w:rFonts w:eastAsia="Courier New"/>
          <w:color w:val="000000"/>
        </w:rPr>
        <w:t xml:space="preserve">mandata a </w:t>
      </w:r>
      <w:r w:rsidRPr="00D40468">
        <w:rPr>
          <w:rFonts w:eastAsia="Courier New"/>
          <w:color w:val="000000"/>
        </w:rPr>
        <w:t xml:space="preserve">una ley orgánica constitucional la </w:t>
      </w:r>
      <w:r w:rsidR="006649DB" w:rsidRPr="00D40468">
        <w:rPr>
          <w:rFonts w:eastAsia="Courier New"/>
          <w:color w:val="000000"/>
        </w:rPr>
        <w:t xml:space="preserve">regulación de </w:t>
      </w:r>
      <w:r w:rsidRPr="00D40468">
        <w:rPr>
          <w:rFonts w:eastAsia="Courier New"/>
          <w:color w:val="000000"/>
        </w:rPr>
        <w:t>la forma y organización con que el Presidente de la República podrá ejercer sus funciones en la región y en la provincia.</w:t>
      </w:r>
    </w:p>
    <w:p w14:paraId="48994588"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694"/>
        <w:rPr>
          <w:rFonts w:eastAsia="Courier New"/>
          <w:color w:val="000000"/>
        </w:rPr>
      </w:pPr>
    </w:p>
    <w:p w14:paraId="48994589" w14:textId="05C084EA" w:rsidR="0029711D" w:rsidRPr="00D40468" w:rsidRDefault="00B11DAB"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Luego, el proyecto adecúa el texto constitucional actual sustituyendo las menciones al delegado pre</w:t>
      </w:r>
      <w:r w:rsidR="006649DB" w:rsidRPr="00D40468">
        <w:rPr>
          <w:rFonts w:eastAsia="Courier New"/>
          <w:color w:val="000000"/>
        </w:rPr>
        <w:t>sidencial regional y provincial</w:t>
      </w:r>
      <w:r w:rsidRPr="00D40468">
        <w:rPr>
          <w:rFonts w:eastAsia="Courier New"/>
          <w:color w:val="000000"/>
        </w:rPr>
        <w:t xml:space="preserve"> por la nueva figura creada, esto es, los jefes regionales y provinciales de </w:t>
      </w:r>
      <w:r w:rsidR="00FA4F1E" w:rsidRPr="00D40468">
        <w:rPr>
          <w:rFonts w:eastAsia="Courier New"/>
          <w:color w:val="000000"/>
        </w:rPr>
        <w:t>G</w:t>
      </w:r>
      <w:r w:rsidRPr="00D40468">
        <w:rPr>
          <w:rFonts w:eastAsia="Courier New"/>
          <w:color w:val="000000"/>
        </w:rPr>
        <w:t xml:space="preserve">obierno </w:t>
      </w:r>
      <w:r w:rsidR="00FA4F1E" w:rsidRPr="00D40468">
        <w:rPr>
          <w:rFonts w:eastAsia="Courier New"/>
          <w:color w:val="000000"/>
        </w:rPr>
        <w:t>I</w:t>
      </w:r>
      <w:r w:rsidRPr="00D40468">
        <w:rPr>
          <w:rFonts w:eastAsia="Courier New"/>
          <w:color w:val="000000"/>
        </w:rPr>
        <w:t>nterior</w:t>
      </w:r>
      <w:r w:rsidR="006649DB" w:rsidRPr="00D40468">
        <w:rPr>
          <w:rFonts w:eastAsia="Courier New"/>
          <w:color w:val="000000"/>
        </w:rPr>
        <w:t xml:space="preserve">. En particular, se modifica la </w:t>
      </w:r>
      <w:r w:rsidRPr="00D40468">
        <w:rPr>
          <w:rFonts w:eastAsia="Courier New"/>
          <w:color w:val="000000"/>
        </w:rPr>
        <w:t xml:space="preserve">norma sobre nombramiento presidencial establecida en el </w:t>
      </w:r>
      <w:r w:rsidR="006649DB" w:rsidRPr="00D40468">
        <w:rPr>
          <w:rFonts w:eastAsia="Courier New"/>
          <w:color w:val="000000"/>
        </w:rPr>
        <w:t>c</w:t>
      </w:r>
      <w:r w:rsidRPr="00D40468">
        <w:rPr>
          <w:rFonts w:eastAsia="Courier New"/>
          <w:color w:val="000000"/>
        </w:rPr>
        <w:t xml:space="preserve">apítulo IV sobre Gobierno; las normas sobre acusación constitucional y la facultad para ser candidatos a diputados o senador, establecidas en el </w:t>
      </w:r>
      <w:r w:rsidR="006649DB" w:rsidRPr="00D40468">
        <w:rPr>
          <w:rFonts w:eastAsia="Courier New"/>
          <w:color w:val="000000"/>
        </w:rPr>
        <w:t>c</w:t>
      </w:r>
      <w:r w:rsidRPr="00D40468">
        <w:rPr>
          <w:rFonts w:eastAsia="Courier New"/>
          <w:color w:val="000000"/>
        </w:rPr>
        <w:t xml:space="preserve">apítulo V sobre Congreso Nacional; y las distintas normas del </w:t>
      </w:r>
      <w:r w:rsidR="006649DB" w:rsidRPr="00D40468">
        <w:rPr>
          <w:rFonts w:eastAsia="Courier New"/>
          <w:color w:val="000000"/>
        </w:rPr>
        <w:t>c</w:t>
      </w:r>
      <w:r w:rsidRPr="00D40468">
        <w:rPr>
          <w:rFonts w:eastAsia="Courier New"/>
          <w:color w:val="000000"/>
        </w:rPr>
        <w:t xml:space="preserve">apítulo XIV sobre Gobierno y Administración Interior del Estado. </w:t>
      </w:r>
    </w:p>
    <w:p w14:paraId="4899458A" w14:textId="77777777" w:rsidR="0029711D" w:rsidRPr="00D40468" w:rsidRDefault="0029711D" w:rsidP="003C03D9">
      <w:pPr>
        <w:pBdr>
          <w:top w:val="nil"/>
          <w:left w:val="nil"/>
          <w:bottom w:val="nil"/>
          <w:right w:val="nil"/>
          <w:between w:val="nil"/>
        </w:pBdr>
        <w:tabs>
          <w:tab w:val="left" w:pos="3544"/>
          <w:tab w:val="left" w:pos="3686"/>
        </w:tabs>
        <w:spacing w:before="0" w:after="0" w:line="276" w:lineRule="auto"/>
        <w:ind w:left="2694"/>
        <w:rPr>
          <w:rFonts w:eastAsia="Courier New"/>
          <w:color w:val="000000"/>
        </w:rPr>
      </w:pPr>
    </w:p>
    <w:p w14:paraId="4899458B" w14:textId="195B2B78" w:rsidR="0029711D" w:rsidRPr="00D40468" w:rsidRDefault="00B11DAB"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Por último, se agrega una nueva disposición transitoria, por la cual las referidas modificaciones tendrán efecto </w:t>
      </w:r>
      <w:r w:rsidR="006649DB" w:rsidRPr="00D40468">
        <w:rPr>
          <w:rFonts w:eastAsia="Courier New"/>
          <w:color w:val="000000"/>
        </w:rPr>
        <w:t xml:space="preserve">sólo </w:t>
      </w:r>
      <w:r w:rsidRPr="00D40468">
        <w:rPr>
          <w:rFonts w:eastAsia="Courier New"/>
          <w:color w:val="000000"/>
        </w:rPr>
        <w:t>una vez se dicte la ley orgánica referida.</w:t>
      </w:r>
    </w:p>
    <w:p w14:paraId="531AB0D3" w14:textId="77777777" w:rsidR="00024851" w:rsidRPr="00D40468" w:rsidRDefault="00024851"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5B8212D6" w14:textId="424FA99B" w:rsidR="00024851" w:rsidRPr="00D40468" w:rsidRDefault="0020282F"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r w:rsidRPr="00D40468">
        <w:rPr>
          <w:rFonts w:eastAsia="Courier New"/>
          <w:color w:val="000000"/>
        </w:rPr>
        <w:t xml:space="preserve">En mérito de lo expuesto, someto a vuestra consideración, el siguiente </w:t>
      </w:r>
    </w:p>
    <w:p w14:paraId="753C15BA" w14:textId="77777777" w:rsidR="00024851" w:rsidRPr="00D40468" w:rsidRDefault="00024851"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6ECD5B4" w14:textId="77777777" w:rsidR="0020282F" w:rsidRPr="00D40468" w:rsidRDefault="0020282F"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579A7B84" w14:textId="77777777" w:rsidR="0020282F" w:rsidRPr="00D40468" w:rsidRDefault="0020282F"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CED2C4F" w14:textId="77777777" w:rsidR="003C03D9" w:rsidRPr="00D40468" w:rsidRDefault="003C03D9" w:rsidP="003C03D9">
      <w:pPr>
        <w:pBdr>
          <w:top w:val="nil"/>
          <w:left w:val="nil"/>
          <w:bottom w:val="nil"/>
          <w:right w:val="nil"/>
          <w:between w:val="nil"/>
        </w:pBdr>
        <w:tabs>
          <w:tab w:val="left" w:pos="3544"/>
          <w:tab w:val="left" w:pos="3686"/>
        </w:tabs>
        <w:spacing w:before="0" w:after="0" w:line="276" w:lineRule="auto"/>
        <w:ind w:left="2835" w:firstLine="709"/>
        <w:rPr>
          <w:rFonts w:eastAsia="Courier New"/>
          <w:color w:val="000000"/>
        </w:rPr>
      </w:pPr>
    </w:p>
    <w:p w14:paraId="4899458F" w14:textId="1D1A796F" w:rsidR="0029711D" w:rsidRPr="00D40468" w:rsidRDefault="00B11DAB" w:rsidP="003C03D9">
      <w:pPr>
        <w:spacing w:before="0" w:after="0" w:line="276" w:lineRule="auto"/>
        <w:jc w:val="center"/>
        <w:rPr>
          <w:b/>
        </w:rPr>
      </w:pPr>
      <w:r w:rsidRPr="00D40468">
        <w:rPr>
          <w:b/>
        </w:rPr>
        <w:t>PRO</w:t>
      </w:r>
      <w:r w:rsidR="003C03D9" w:rsidRPr="00D40468">
        <w:rPr>
          <w:b/>
        </w:rPr>
        <w:t>YECTO DE REFORMA CONSTITUCIONAL</w:t>
      </w:r>
      <w:r w:rsidR="00024851" w:rsidRPr="00D40468">
        <w:rPr>
          <w:b/>
        </w:rPr>
        <w:t>:</w:t>
      </w:r>
    </w:p>
    <w:p w14:paraId="7B7E2CEB" w14:textId="77777777" w:rsidR="00024851" w:rsidRPr="00D40468" w:rsidRDefault="00024851" w:rsidP="003C03D9">
      <w:pPr>
        <w:spacing w:before="0" w:after="0" w:line="276" w:lineRule="auto"/>
        <w:jc w:val="center"/>
        <w:rPr>
          <w:b/>
        </w:rPr>
      </w:pPr>
    </w:p>
    <w:p w14:paraId="1240F877" w14:textId="77777777" w:rsidR="00024851" w:rsidRPr="00D40468" w:rsidRDefault="00024851" w:rsidP="003C03D9">
      <w:pPr>
        <w:spacing w:before="0" w:after="0" w:line="276" w:lineRule="auto"/>
        <w:jc w:val="center"/>
        <w:rPr>
          <w:b/>
        </w:rPr>
      </w:pPr>
    </w:p>
    <w:p w14:paraId="317398D9" w14:textId="77777777" w:rsidR="003C03D9" w:rsidRPr="00D40468" w:rsidRDefault="003C03D9" w:rsidP="003C03D9">
      <w:pPr>
        <w:spacing w:before="0" w:after="0" w:line="276" w:lineRule="auto"/>
        <w:jc w:val="center"/>
        <w:rPr>
          <w:b/>
        </w:rPr>
      </w:pPr>
    </w:p>
    <w:p w14:paraId="1284914C" w14:textId="6AB1CE9E" w:rsidR="00FA4F1E" w:rsidRPr="00D40468" w:rsidRDefault="00896718" w:rsidP="003C03D9">
      <w:pPr>
        <w:spacing w:before="0" w:after="0" w:line="276" w:lineRule="auto"/>
        <w:rPr>
          <w:rStyle w:val="eop"/>
          <w:rFonts w:ascii="Garamond" w:hAnsi="Garamond" w:cs="Segoe UI"/>
        </w:rPr>
      </w:pPr>
      <w:r w:rsidRPr="00D40468">
        <w:rPr>
          <w:b/>
        </w:rPr>
        <w:t>“</w:t>
      </w:r>
      <w:r w:rsidR="00B11DAB" w:rsidRPr="00D40468">
        <w:rPr>
          <w:b/>
        </w:rPr>
        <w:t>Artículo único.-</w:t>
      </w:r>
      <w:r w:rsidRPr="00D40468">
        <w:rPr>
          <w:b/>
        </w:rPr>
        <w:tab/>
      </w:r>
      <w:proofErr w:type="spellStart"/>
      <w:r w:rsidR="00B11DAB" w:rsidRPr="00D40468">
        <w:rPr>
          <w:bCs/>
        </w:rPr>
        <w:t>Modifícase</w:t>
      </w:r>
      <w:proofErr w:type="spellEnd"/>
      <w:r w:rsidR="00B11DAB" w:rsidRPr="00D40468">
        <w:rPr>
          <w:bCs/>
        </w:rPr>
        <w:t xml:space="preserve"> la Constitución Política de la República, cuyo texto refundido, coordinado y sistematizado se encuentra establecido en el decreto </w:t>
      </w:r>
      <w:r w:rsidR="006649DB" w:rsidRPr="00D40468">
        <w:rPr>
          <w:bCs/>
        </w:rPr>
        <w:t xml:space="preserve">supremo </w:t>
      </w:r>
      <w:r w:rsidR="00B11DAB" w:rsidRPr="00D40468">
        <w:rPr>
          <w:bCs/>
        </w:rPr>
        <w:t>N° 100, de 2005, del Ministerio Secretaría General de la Presidencia, en el siguiente sentido:</w:t>
      </w:r>
      <w:r w:rsidR="00FA4F1E" w:rsidRPr="00D40468">
        <w:rPr>
          <w:rStyle w:val="eop"/>
          <w:rFonts w:ascii="Garamond" w:hAnsi="Garamond" w:cs="Segoe UI"/>
        </w:rPr>
        <w:t> </w:t>
      </w:r>
    </w:p>
    <w:p w14:paraId="595726E7" w14:textId="77777777" w:rsidR="003C03D9" w:rsidRPr="00D40468" w:rsidRDefault="003C03D9" w:rsidP="003C03D9">
      <w:pPr>
        <w:spacing w:before="0" w:after="0" w:line="276" w:lineRule="auto"/>
        <w:rPr>
          <w:bCs/>
        </w:rPr>
      </w:pPr>
    </w:p>
    <w:p w14:paraId="010904EA" w14:textId="77777777" w:rsidR="006649DB" w:rsidRPr="00D40468" w:rsidRDefault="00FA4F1E" w:rsidP="009B0DC0">
      <w:pPr>
        <w:tabs>
          <w:tab w:val="left" w:pos="1418"/>
          <w:tab w:val="left" w:pos="3402"/>
        </w:tabs>
        <w:spacing w:before="0" w:after="0" w:line="276" w:lineRule="auto"/>
        <w:ind w:firstLine="2835"/>
        <w:rPr>
          <w:rStyle w:val="eop"/>
          <w:color w:val="000000"/>
          <w:shd w:val="clear" w:color="auto" w:fill="FFFFFF"/>
        </w:rPr>
      </w:pPr>
      <w:r w:rsidRPr="00D40468">
        <w:rPr>
          <w:rStyle w:val="normaltextrun"/>
          <w:b/>
        </w:rPr>
        <w:t>1)</w:t>
      </w:r>
      <w:r w:rsidRPr="00D40468">
        <w:rPr>
          <w:rStyle w:val="normaltextrun"/>
        </w:rPr>
        <w:t xml:space="preserve"> </w:t>
      </w:r>
      <w:r w:rsidR="003C03D9" w:rsidRPr="00D40468">
        <w:rPr>
          <w:rStyle w:val="normaltextrun"/>
        </w:rPr>
        <w:tab/>
      </w:r>
      <w:proofErr w:type="spellStart"/>
      <w:r w:rsidR="006649DB" w:rsidRPr="00D40468">
        <w:rPr>
          <w:rStyle w:val="normaltextrun"/>
          <w:color w:val="000000"/>
          <w:shd w:val="clear" w:color="auto" w:fill="FFFFFF"/>
        </w:rPr>
        <w:t>Reemplázase</w:t>
      </w:r>
      <w:proofErr w:type="spellEnd"/>
      <w:r w:rsidR="006649DB" w:rsidRPr="00D40468">
        <w:rPr>
          <w:rStyle w:val="normaltextrun"/>
          <w:color w:val="000000"/>
          <w:shd w:val="clear" w:color="auto" w:fill="FFFFFF"/>
        </w:rPr>
        <w:t>, en el artículo 32 numeral 7°, la expresión “delegados presidenciales regionales y delegados presidenciales provinciales” por “jefes o jefas regionales de Gobierno Interior y jefes provinciales de Gobierno Interior”.</w:t>
      </w:r>
      <w:r w:rsidR="006649DB" w:rsidRPr="00D40468">
        <w:rPr>
          <w:rStyle w:val="eop"/>
          <w:color w:val="000000"/>
          <w:shd w:val="clear" w:color="auto" w:fill="FFFFFF"/>
        </w:rPr>
        <w:t> </w:t>
      </w:r>
    </w:p>
    <w:p w14:paraId="520E3B41" w14:textId="77777777" w:rsidR="006649DB" w:rsidRPr="00D40468" w:rsidRDefault="006649DB" w:rsidP="009B0DC0">
      <w:pPr>
        <w:tabs>
          <w:tab w:val="left" w:pos="1418"/>
          <w:tab w:val="left" w:pos="3402"/>
        </w:tabs>
        <w:spacing w:before="0" w:after="0" w:line="276" w:lineRule="auto"/>
        <w:ind w:firstLine="2835"/>
        <w:rPr>
          <w:rStyle w:val="eop"/>
          <w:color w:val="000000"/>
          <w:shd w:val="clear" w:color="auto" w:fill="FFFFFF"/>
        </w:rPr>
      </w:pPr>
    </w:p>
    <w:p w14:paraId="070419F0" w14:textId="2EB02E2B" w:rsidR="006649DB" w:rsidRPr="00D40468" w:rsidRDefault="006649DB" w:rsidP="009B0DC0">
      <w:pPr>
        <w:tabs>
          <w:tab w:val="left" w:pos="1418"/>
          <w:tab w:val="left" w:pos="3402"/>
        </w:tabs>
        <w:spacing w:before="0" w:after="0" w:line="276" w:lineRule="auto"/>
        <w:ind w:firstLine="2835"/>
        <w:rPr>
          <w:rStyle w:val="eop"/>
          <w:color w:val="000000"/>
          <w:shd w:val="clear" w:color="auto" w:fill="FFFFFF"/>
        </w:rPr>
      </w:pPr>
      <w:r w:rsidRPr="00D40468">
        <w:rPr>
          <w:rStyle w:val="normaltextrun"/>
          <w:b/>
          <w:color w:val="000000"/>
          <w:shd w:val="clear" w:color="auto" w:fill="FFFFFF"/>
        </w:rPr>
        <w:t>2)</w:t>
      </w:r>
      <w:r w:rsidRPr="00D40468">
        <w:rPr>
          <w:rStyle w:val="normaltextrun"/>
          <w:color w:val="000000"/>
          <w:shd w:val="clear" w:color="auto" w:fill="FFFFFF"/>
        </w:rPr>
        <w:t xml:space="preserve"> </w:t>
      </w:r>
      <w:r w:rsidRPr="00D40468">
        <w:rPr>
          <w:rStyle w:val="normaltextrun"/>
          <w:color w:val="000000"/>
          <w:shd w:val="clear" w:color="auto" w:fill="FFFFFF"/>
        </w:rPr>
        <w:tab/>
      </w:r>
      <w:proofErr w:type="spellStart"/>
      <w:r w:rsidRPr="00D40468">
        <w:rPr>
          <w:rStyle w:val="normaltextrun"/>
          <w:color w:val="000000"/>
          <w:shd w:val="clear" w:color="auto" w:fill="FFFFFF"/>
        </w:rPr>
        <w:t>Reemplázase</w:t>
      </w:r>
      <w:proofErr w:type="spellEnd"/>
      <w:r w:rsidRPr="00D40468">
        <w:rPr>
          <w:rStyle w:val="normaltextrun"/>
          <w:color w:val="000000"/>
          <w:shd w:val="clear" w:color="auto" w:fill="FFFFFF"/>
        </w:rPr>
        <w:t>, en el artículo 52 numeral 2) literal e), la expresión “los delegados presidenciales regionales, delegados presidenciales provinciales” por “jefes o jefas regionales de Gobierno Interior, jefe o jefas provinciales de Gobierno Interior”.</w:t>
      </w:r>
    </w:p>
    <w:p w14:paraId="4363CBA7" w14:textId="77777777" w:rsidR="006649DB" w:rsidRPr="00D40468" w:rsidRDefault="006649DB" w:rsidP="006649DB">
      <w:pPr>
        <w:tabs>
          <w:tab w:val="left" w:pos="1418"/>
        </w:tabs>
        <w:spacing w:before="0" w:after="0" w:line="276" w:lineRule="auto"/>
        <w:ind w:firstLine="709"/>
        <w:rPr>
          <w:rStyle w:val="eop"/>
          <w:color w:val="000000"/>
          <w:shd w:val="clear" w:color="auto" w:fill="FFFFFF"/>
        </w:rPr>
      </w:pPr>
    </w:p>
    <w:p w14:paraId="668899BC" w14:textId="0BFB34E5" w:rsidR="006649DB" w:rsidRPr="00D40468" w:rsidRDefault="006649DB" w:rsidP="009B0DC0">
      <w:pPr>
        <w:tabs>
          <w:tab w:val="left" w:pos="1418"/>
          <w:tab w:val="left" w:pos="3402"/>
        </w:tabs>
        <w:spacing w:before="0" w:after="0" w:line="276" w:lineRule="auto"/>
        <w:ind w:firstLine="2835"/>
        <w:rPr>
          <w:rStyle w:val="eop"/>
          <w:color w:val="000000"/>
          <w:shd w:val="clear" w:color="auto" w:fill="FFFFFF"/>
        </w:rPr>
      </w:pPr>
      <w:r w:rsidRPr="00D40468">
        <w:rPr>
          <w:rStyle w:val="normaltextrun"/>
          <w:b/>
          <w:color w:val="000000"/>
          <w:shd w:val="clear" w:color="auto" w:fill="FFFFFF"/>
        </w:rPr>
        <w:t>3)</w:t>
      </w:r>
      <w:r w:rsidRPr="00D40468">
        <w:rPr>
          <w:rStyle w:val="normaltextrun"/>
          <w:color w:val="000000"/>
          <w:shd w:val="clear" w:color="auto" w:fill="FFFFFF"/>
        </w:rPr>
        <w:tab/>
      </w:r>
      <w:proofErr w:type="spellStart"/>
      <w:r w:rsidRPr="00D40468">
        <w:rPr>
          <w:rStyle w:val="normaltextrun"/>
          <w:color w:val="000000"/>
          <w:shd w:val="clear" w:color="auto" w:fill="FFFFFF"/>
        </w:rPr>
        <w:t>Reemplázase</w:t>
      </w:r>
      <w:proofErr w:type="spellEnd"/>
      <w:r w:rsidRPr="00D40468">
        <w:rPr>
          <w:rStyle w:val="normaltextrun"/>
          <w:color w:val="000000"/>
          <w:shd w:val="clear" w:color="auto" w:fill="FFFFFF"/>
        </w:rPr>
        <w:t>, en el artículo 57</w:t>
      </w:r>
      <w:r w:rsidR="00181869" w:rsidRPr="00D40468">
        <w:rPr>
          <w:rStyle w:val="normaltextrun"/>
          <w:color w:val="000000"/>
          <w:shd w:val="clear" w:color="auto" w:fill="FFFFFF"/>
        </w:rPr>
        <w:t xml:space="preserve"> numeral 2)</w:t>
      </w:r>
      <w:r w:rsidRPr="00D40468">
        <w:rPr>
          <w:rStyle w:val="normaltextrun"/>
          <w:color w:val="000000"/>
          <w:shd w:val="clear" w:color="auto" w:fill="FFFFFF"/>
        </w:rPr>
        <w:t xml:space="preserve">, la expresión “delegados </w:t>
      </w:r>
      <w:r w:rsidRPr="00D40468">
        <w:rPr>
          <w:rStyle w:val="eop"/>
        </w:rPr>
        <w:t>presidenciales regionales, delegados presidenciales provinciales” por “jefes o jefas de regionales de Gobierno Interior, los jefes o jefas provinciales de Gobierno Interior”.</w:t>
      </w:r>
    </w:p>
    <w:p w14:paraId="217EB9DC" w14:textId="77777777" w:rsidR="006649DB" w:rsidRPr="00D40468" w:rsidRDefault="006649DB" w:rsidP="009B0DC0">
      <w:pPr>
        <w:tabs>
          <w:tab w:val="left" w:pos="1418"/>
          <w:tab w:val="left" w:pos="3402"/>
        </w:tabs>
        <w:spacing w:before="0" w:after="0" w:line="276" w:lineRule="auto"/>
        <w:ind w:firstLine="2835"/>
        <w:rPr>
          <w:rStyle w:val="eop"/>
          <w:color w:val="000000"/>
          <w:shd w:val="clear" w:color="auto" w:fill="FFFFFF"/>
        </w:rPr>
      </w:pPr>
    </w:p>
    <w:p w14:paraId="15ACEA5E" w14:textId="4430C0A8" w:rsidR="006649DB" w:rsidRPr="00D40468" w:rsidRDefault="00181869" w:rsidP="009B0DC0">
      <w:pPr>
        <w:tabs>
          <w:tab w:val="left" w:pos="1418"/>
          <w:tab w:val="left" w:pos="3402"/>
        </w:tabs>
        <w:spacing w:before="0" w:after="0" w:line="276" w:lineRule="auto"/>
        <w:ind w:firstLine="2835"/>
        <w:rPr>
          <w:rStyle w:val="eop"/>
        </w:rPr>
      </w:pPr>
      <w:r w:rsidRPr="00D40468">
        <w:rPr>
          <w:rStyle w:val="eop"/>
          <w:b/>
          <w:bCs/>
        </w:rPr>
        <w:t>4</w:t>
      </w:r>
      <w:r w:rsidR="006649DB" w:rsidRPr="00D40468">
        <w:rPr>
          <w:rStyle w:val="eop"/>
          <w:b/>
          <w:bCs/>
        </w:rPr>
        <w:t>)</w:t>
      </w:r>
      <w:r w:rsidR="006649DB" w:rsidRPr="00D40468">
        <w:rPr>
          <w:rStyle w:val="eop"/>
        </w:rPr>
        <w:t xml:space="preserve"> </w:t>
      </w:r>
      <w:r w:rsidR="006649DB" w:rsidRPr="00D40468">
        <w:rPr>
          <w:rStyle w:val="eop"/>
        </w:rPr>
        <w:tab/>
      </w:r>
      <w:proofErr w:type="spellStart"/>
      <w:r w:rsidR="006649DB" w:rsidRPr="00D40468">
        <w:rPr>
          <w:rStyle w:val="eop"/>
        </w:rPr>
        <w:t>Reemplázase</w:t>
      </w:r>
      <w:proofErr w:type="spellEnd"/>
      <w:r w:rsidR="006649DB" w:rsidRPr="00D40468">
        <w:rPr>
          <w:rStyle w:val="eop"/>
        </w:rPr>
        <w:t>, en el inciso quinto del artículo 113,</w:t>
      </w:r>
      <w:r w:rsidR="009B0DC0" w:rsidRPr="00D40468">
        <w:rPr>
          <w:rStyle w:val="eop"/>
        </w:rPr>
        <w:t xml:space="preserve"> </w:t>
      </w:r>
      <w:r w:rsidR="006649DB" w:rsidRPr="00D40468">
        <w:rPr>
          <w:rStyle w:val="eop"/>
        </w:rPr>
        <w:t>la expresión “o delegado presidencial” por “o jefe o jefa regional de Gobierno Interior”.</w:t>
      </w:r>
    </w:p>
    <w:p w14:paraId="7D26759A" w14:textId="77777777" w:rsidR="006649DB" w:rsidRPr="00D40468" w:rsidRDefault="006649DB" w:rsidP="009B0DC0">
      <w:pPr>
        <w:tabs>
          <w:tab w:val="left" w:pos="1418"/>
          <w:tab w:val="left" w:pos="3402"/>
        </w:tabs>
        <w:spacing w:before="0" w:after="0" w:line="276" w:lineRule="auto"/>
        <w:ind w:firstLine="2835"/>
        <w:rPr>
          <w:rStyle w:val="eop"/>
          <w:color w:val="000000"/>
          <w:shd w:val="clear" w:color="auto" w:fill="FFFFFF"/>
        </w:rPr>
      </w:pPr>
    </w:p>
    <w:p w14:paraId="02C6D194" w14:textId="64C0EC7E" w:rsidR="00FA4F1E" w:rsidRPr="00D40468" w:rsidRDefault="00181869" w:rsidP="009B0DC0">
      <w:pPr>
        <w:tabs>
          <w:tab w:val="left" w:pos="1418"/>
          <w:tab w:val="left" w:pos="3402"/>
        </w:tabs>
        <w:spacing w:before="0" w:after="0" w:line="276" w:lineRule="auto"/>
        <w:ind w:firstLine="2835"/>
      </w:pPr>
      <w:r w:rsidRPr="00D40468">
        <w:rPr>
          <w:rStyle w:val="eop"/>
          <w:b/>
          <w:bCs/>
          <w:color w:val="000000"/>
          <w:shd w:val="clear" w:color="auto" w:fill="FFFFFF"/>
        </w:rPr>
        <w:t>5)</w:t>
      </w:r>
      <w:r w:rsidRPr="00D40468">
        <w:rPr>
          <w:rStyle w:val="eop"/>
          <w:color w:val="000000"/>
          <w:shd w:val="clear" w:color="auto" w:fill="FFFFFF"/>
        </w:rPr>
        <w:tab/>
      </w:r>
      <w:proofErr w:type="spellStart"/>
      <w:r w:rsidR="00FA4F1E" w:rsidRPr="00D40468">
        <w:rPr>
          <w:rStyle w:val="eop"/>
          <w:color w:val="000000"/>
          <w:shd w:val="clear" w:color="auto" w:fill="FFFFFF"/>
        </w:rPr>
        <w:t>Reemplázase</w:t>
      </w:r>
      <w:proofErr w:type="spellEnd"/>
      <w:r w:rsidR="00FA4F1E" w:rsidRPr="00D40468">
        <w:rPr>
          <w:rStyle w:val="eop"/>
          <w:color w:val="000000"/>
          <w:shd w:val="clear" w:color="auto" w:fill="FFFFFF"/>
        </w:rPr>
        <w:t xml:space="preserve"> el artículo</w:t>
      </w:r>
      <w:r w:rsidR="00FA4F1E" w:rsidRPr="00D40468">
        <w:rPr>
          <w:rStyle w:val="normaltextrun"/>
        </w:rPr>
        <w:t xml:space="preserve"> 115 bis por el siguiente:</w:t>
      </w:r>
    </w:p>
    <w:p w14:paraId="2062BA63" w14:textId="583D8A7E" w:rsidR="00FA4F1E" w:rsidRPr="00D40468" w:rsidRDefault="00FA4F1E" w:rsidP="003C03D9">
      <w:pPr>
        <w:pStyle w:val="paragraph"/>
        <w:tabs>
          <w:tab w:val="left" w:pos="1418"/>
        </w:tabs>
        <w:spacing w:before="0" w:beforeAutospacing="0" w:after="0" w:afterAutospacing="0" w:line="276" w:lineRule="auto"/>
        <w:ind w:firstLine="709"/>
        <w:jc w:val="both"/>
        <w:textAlignment w:val="baseline"/>
        <w:rPr>
          <w:rFonts w:ascii="Courier New" w:hAnsi="Courier New" w:cs="Courier New"/>
        </w:rPr>
      </w:pPr>
    </w:p>
    <w:p w14:paraId="06953479" w14:textId="13B969D2" w:rsidR="00FA4F1E" w:rsidRPr="00D40468" w:rsidRDefault="00FA4F1E" w:rsidP="009B0DC0">
      <w:pPr>
        <w:pStyle w:val="paragraph"/>
        <w:tabs>
          <w:tab w:val="left" w:pos="1418"/>
        </w:tabs>
        <w:spacing w:before="0" w:beforeAutospacing="0" w:after="0" w:afterAutospacing="0" w:line="276" w:lineRule="auto"/>
        <w:ind w:firstLine="3402"/>
        <w:jc w:val="both"/>
        <w:textAlignment w:val="baseline"/>
        <w:rPr>
          <w:rStyle w:val="eop"/>
          <w:rFonts w:ascii="Courier New" w:hAnsi="Courier New" w:cs="Courier New"/>
        </w:rPr>
      </w:pPr>
      <w:r w:rsidRPr="00D40468">
        <w:rPr>
          <w:rStyle w:val="normaltextrun"/>
          <w:rFonts w:ascii="Courier New" w:hAnsi="Courier New" w:cs="Courier New"/>
        </w:rPr>
        <w:t>“Artículo 115 bis.- En cada región existirá un jefe o jefa regional de Gobierno Interior, de exclusiva confianza del Presidente o Presidenta de la República</w:t>
      </w:r>
      <w:r w:rsidR="006649DB" w:rsidRPr="00D40468">
        <w:rPr>
          <w:rStyle w:val="normaltextrun"/>
          <w:rFonts w:ascii="Courier New" w:hAnsi="Courier New" w:cs="Courier New"/>
        </w:rPr>
        <w:t xml:space="preserve"> y nombrado por dicha autoridad</w:t>
      </w:r>
      <w:r w:rsidRPr="00D40468">
        <w:rPr>
          <w:rStyle w:val="normaltextrun"/>
          <w:rFonts w:ascii="Courier New" w:hAnsi="Courier New" w:cs="Courier New"/>
        </w:rPr>
        <w:t xml:space="preserve">, </w:t>
      </w:r>
      <w:r w:rsidR="006649DB" w:rsidRPr="00D40468">
        <w:rPr>
          <w:rStyle w:val="normaltextrun"/>
          <w:rFonts w:ascii="Courier New" w:hAnsi="Courier New" w:cs="Courier New"/>
        </w:rPr>
        <w:t>al que le corresponde la coordinación de</w:t>
      </w:r>
      <w:r w:rsidRPr="00D40468">
        <w:rPr>
          <w:rStyle w:val="normaltextrun"/>
          <w:rFonts w:ascii="Courier New" w:hAnsi="Courier New" w:cs="Courier New"/>
        </w:rPr>
        <w:t xml:space="preserve"> las funciones de </w:t>
      </w:r>
      <w:r w:rsidR="006649DB" w:rsidRPr="00D40468">
        <w:rPr>
          <w:rStyle w:val="normaltextrun"/>
          <w:rFonts w:ascii="Courier New" w:hAnsi="Courier New" w:cs="Courier New"/>
        </w:rPr>
        <w:t xml:space="preserve">los distintos órganos de </w:t>
      </w:r>
      <w:r w:rsidRPr="00D40468">
        <w:rPr>
          <w:rStyle w:val="normaltextrun"/>
          <w:rFonts w:ascii="Courier New" w:hAnsi="Courier New" w:cs="Courier New"/>
        </w:rPr>
        <w:t>la Administración del Estado para el ejercicio de las atribuciones del Presidente de la República en la región, así como la coordinación con los gobiernos regionales, en conformidad a la ley. El jefe o jefa regional de Gobierno Interior ejercerá sus funciones con arreglo a las leyes y a las órdenes e instrucciones del ministerio a cargo del Gobierno interior.</w:t>
      </w:r>
    </w:p>
    <w:p w14:paraId="49009B9B" w14:textId="77777777" w:rsidR="00FA4F1E" w:rsidRPr="00D40468" w:rsidRDefault="00FA4F1E" w:rsidP="009B0DC0">
      <w:pPr>
        <w:pStyle w:val="paragraph"/>
        <w:tabs>
          <w:tab w:val="left" w:pos="1418"/>
        </w:tabs>
        <w:spacing w:before="0" w:beforeAutospacing="0" w:after="0" w:afterAutospacing="0" w:line="276" w:lineRule="auto"/>
        <w:ind w:firstLine="3402"/>
        <w:jc w:val="both"/>
        <w:textAlignment w:val="baseline"/>
        <w:rPr>
          <w:rFonts w:ascii="Courier New" w:hAnsi="Courier New" w:cs="Courier New"/>
        </w:rPr>
      </w:pPr>
    </w:p>
    <w:p w14:paraId="0806B93E" w14:textId="77777777" w:rsidR="00D82544" w:rsidRPr="00D40468" w:rsidRDefault="00FA4F1E" w:rsidP="009B0DC0">
      <w:pPr>
        <w:pStyle w:val="paragraph"/>
        <w:tabs>
          <w:tab w:val="left" w:pos="1418"/>
        </w:tabs>
        <w:spacing w:before="0" w:beforeAutospacing="0" w:after="0" w:afterAutospacing="0" w:line="276" w:lineRule="auto"/>
        <w:ind w:firstLine="3402"/>
        <w:jc w:val="both"/>
        <w:textAlignment w:val="baseline"/>
        <w:rPr>
          <w:rStyle w:val="normaltextrun"/>
          <w:rFonts w:ascii="Courier New" w:hAnsi="Courier New" w:cs="Courier New"/>
        </w:rPr>
      </w:pPr>
      <w:r w:rsidRPr="00D40468">
        <w:rPr>
          <w:rStyle w:val="normaltextrun"/>
          <w:rFonts w:ascii="Courier New" w:hAnsi="Courier New" w:cs="Courier New"/>
        </w:rPr>
        <w:t xml:space="preserve">Al jefe o jefa regional de Gobierno Interior le corresponderá la coordinación, supervigilancia o fiscalización de los servicios públicos creados por ley para el cumplimiento de las funciones administrativas que operen en la región que dependan o se relacionen con el Presidente de la República a través de un ministerio. </w:t>
      </w:r>
    </w:p>
    <w:p w14:paraId="00413CAF" w14:textId="77777777" w:rsidR="00D82544" w:rsidRPr="00D40468" w:rsidRDefault="00D82544" w:rsidP="009B0DC0">
      <w:pPr>
        <w:pStyle w:val="paragraph"/>
        <w:tabs>
          <w:tab w:val="left" w:pos="1418"/>
        </w:tabs>
        <w:spacing w:before="0" w:beforeAutospacing="0" w:after="0" w:afterAutospacing="0" w:line="276" w:lineRule="auto"/>
        <w:ind w:firstLine="3402"/>
        <w:jc w:val="both"/>
        <w:textAlignment w:val="baseline"/>
        <w:rPr>
          <w:rStyle w:val="normaltextrun"/>
          <w:rFonts w:ascii="Courier New" w:hAnsi="Courier New" w:cs="Courier New"/>
        </w:rPr>
      </w:pPr>
    </w:p>
    <w:p w14:paraId="250ABB88" w14:textId="04FD30AE" w:rsidR="00FA4F1E" w:rsidRPr="00D40468" w:rsidRDefault="00FA4F1E" w:rsidP="009B0DC0">
      <w:pPr>
        <w:pStyle w:val="paragraph"/>
        <w:tabs>
          <w:tab w:val="left" w:pos="1418"/>
        </w:tabs>
        <w:spacing w:before="0" w:beforeAutospacing="0" w:after="0" w:afterAutospacing="0" w:line="276" w:lineRule="auto"/>
        <w:ind w:firstLine="3402"/>
        <w:jc w:val="both"/>
        <w:textAlignment w:val="baseline"/>
        <w:rPr>
          <w:rStyle w:val="eop"/>
          <w:rFonts w:ascii="Courier New" w:hAnsi="Courier New" w:cs="Courier New"/>
        </w:rPr>
      </w:pPr>
      <w:r w:rsidRPr="00D40468">
        <w:rPr>
          <w:rStyle w:val="normaltextrun"/>
          <w:rFonts w:ascii="Courier New" w:hAnsi="Courier New" w:cs="Courier New"/>
        </w:rPr>
        <w:t>Una ley orgánica constitucional regulará la forma y organización con que el Presidente de la República ejercerá sus funciones y atribuciones en la región y en la provincia.”.</w:t>
      </w:r>
    </w:p>
    <w:p w14:paraId="5A013F5B" w14:textId="77777777" w:rsidR="003C03D9" w:rsidRPr="00D40468" w:rsidRDefault="003C03D9" w:rsidP="003C03D9">
      <w:pPr>
        <w:pStyle w:val="paragraph"/>
        <w:tabs>
          <w:tab w:val="left" w:pos="1418"/>
        </w:tabs>
        <w:spacing w:before="0" w:beforeAutospacing="0" w:after="0" w:afterAutospacing="0" w:line="276" w:lineRule="auto"/>
        <w:ind w:firstLine="709"/>
        <w:jc w:val="both"/>
        <w:textAlignment w:val="baseline"/>
        <w:rPr>
          <w:rStyle w:val="eop"/>
          <w:rFonts w:ascii="Courier New" w:hAnsi="Courier New" w:cs="Courier New"/>
        </w:rPr>
      </w:pPr>
    </w:p>
    <w:p w14:paraId="7DCCF821" w14:textId="77777777" w:rsidR="00CD3328" w:rsidRPr="00D40468" w:rsidRDefault="00CD3328" w:rsidP="003C03D9">
      <w:pPr>
        <w:pStyle w:val="paragraph"/>
        <w:tabs>
          <w:tab w:val="left" w:pos="1418"/>
        </w:tabs>
        <w:spacing w:before="0" w:beforeAutospacing="0" w:after="0" w:afterAutospacing="0" w:line="276" w:lineRule="auto"/>
        <w:ind w:firstLine="709"/>
        <w:jc w:val="both"/>
        <w:textAlignment w:val="baseline"/>
        <w:rPr>
          <w:rStyle w:val="eop"/>
          <w:rFonts w:ascii="Courier New" w:hAnsi="Courier New" w:cs="Courier New"/>
        </w:rPr>
      </w:pPr>
    </w:p>
    <w:p w14:paraId="383EB192" w14:textId="77777777" w:rsidR="00CD3328" w:rsidRPr="00D40468" w:rsidRDefault="00CD3328" w:rsidP="003C03D9">
      <w:pPr>
        <w:pStyle w:val="paragraph"/>
        <w:tabs>
          <w:tab w:val="left" w:pos="1418"/>
        </w:tabs>
        <w:spacing w:before="0" w:beforeAutospacing="0" w:after="0" w:afterAutospacing="0" w:line="276" w:lineRule="auto"/>
        <w:ind w:firstLine="709"/>
        <w:jc w:val="both"/>
        <w:textAlignment w:val="baseline"/>
        <w:rPr>
          <w:rStyle w:val="eop"/>
          <w:rFonts w:ascii="Courier New" w:hAnsi="Courier New" w:cs="Courier New"/>
        </w:rPr>
      </w:pPr>
    </w:p>
    <w:p w14:paraId="1DE104D6" w14:textId="77777777" w:rsidR="00CD3328" w:rsidRPr="00D40468" w:rsidRDefault="00CD3328" w:rsidP="003C03D9">
      <w:pPr>
        <w:pStyle w:val="paragraph"/>
        <w:tabs>
          <w:tab w:val="left" w:pos="1418"/>
        </w:tabs>
        <w:spacing w:before="0" w:beforeAutospacing="0" w:after="0" w:afterAutospacing="0" w:line="276" w:lineRule="auto"/>
        <w:ind w:firstLine="709"/>
        <w:jc w:val="both"/>
        <w:textAlignment w:val="baseline"/>
        <w:rPr>
          <w:rStyle w:val="eop"/>
          <w:rFonts w:ascii="Courier New" w:hAnsi="Courier New" w:cs="Courier New"/>
        </w:rPr>
      </w:pPr>
    </w:p>
    <w:p w14:paraId="34D7613F" w14:textId="77777777" w:rsidR="00CD3328" w:rsidRPr="00D40468" w:rsidRDefault="00CD3328" w:rsidP="003C03D9">
      <w:pPr>
        <w:pStyle w:val="paragraph"/>
        <w:tabs>
          <w:tab w:val="left" w:pos="1418"/>
        </w:tabs>
        <w:spacing w:before="0" w:beforeAutospacing="0" w:after="0" w:afterAutospacing="0" w:line="276" w:lineRule="auto"/>
        <w:ind w:firstLine="709"/>
        <w:jc w:val="both"/>
        <w:textAlignment w:val="baseline"/>
        <w:rPr>
          <w:rStyle w:val="eop"/>
          <w:rFonts w:ascii="Courier New" w:hAnsi="Courier New" w:cs="Courier New"/>
        </w:rPr>
      </w:pPr>
    </w:p>
    <w:p w14:paraId="1BE24B31" w14:textId="77777777" w:rsidR="00CD3328" w:rsidRPr="00D40468" w:rsidRDefault="00CD3328" w:rsidP="003C03D9">
      <w:pPr>
        <w:pStyle w:val="paragraph"/>
        <w:tabs>
          <w:tab w:val="left" w:pos="1418"/>
        </w:tabs>
        <w:spacing w:before="0" w:beforeAutospacing="0" w:after="0" w:afterAutospacing="0" w:line="276" w:lineRule="auto"/>
        <w:ind w:firstLine="709"/>
        <w:jc w:val="both"/>
        <w:textAlignment w:val="baseline"/>
        <w:rPr>
          <w:rStyle w:val="eop"/>
          <w:rFonts w:ascii="Courier New" w:hAnsi="Courier New" w:cs="Courier New"/>
        </w:rPr>
      </w:pPr>
    </w:p>
    <w:p w14:paraId="0F98B232" w14:textId="4B1D5C61" w:rsidR="00FA4F1E" w:rsidRPr="00D40468" w:rsidRDefault="00181869" w:rsidP="009B0DC0">
      <w:pPr>
        <w:tabs>
          <w:tab w:val="left" w:pos="1418"/>
          <w:tab w:val="left" w:pos="3402"/>
        </w:tabs>
        <w:spacing w:before="0" w:after="0" w:line="276" w:lineRule="auto"/>
        <w:ind w:firstLine="2835"/>
      </w:pPr>
      <w:r w:rsidRPr="00D40468">
        <w:rPr>
          <w:b/>
        </w:rPr>
        <w:t>6</w:t>
      </w:r>
      <w:r w:rsidR="00FA4F1E" w:rsidRPr="00D40468">
        <w:rPr>
          <w:b/>
        </w:rPr>
        <w:t>)</w:t>
      </w:r>
      <w:r w:rsidR="003C03D9" w:rsidRPr="00D40468">
        <w:tab/>
      </w:r>
      <w:proofErr w:type="spellStart"/>
      <w:r w:rsidR="00FA4F1E" w:rsidRPr="00D40468">
        <w:t>Reemplázase</w:t>
      </w:r>
      <w:proofErr w:type="spellEnd"/>
      <w:r w:rsidR="00FA4F1E" w:rsidRPr="00D40468">
        <w:t xml:space="preserve"> el artículo 116 por el siguiente:  </w:t>
      </w:r>
    </w:p>
    <w:p w14:paraId="60034145" w14:textId="77777777" w:rsidR="003C03D9" w:rsidRPr="00D40468" w:rsidRDefault="003C03D9" w:rsidP="003C03D9">
      <w:pPr>
        <w:pStyle w:val="paragraph"/>
        <w:tabs>
          <w:tab w:val="left" w:pos="1418"/>
        </w:tabs>
        <w:spacing w:before="0" w:beforeAutospacing="0" w:after="0" w:afterAutospacing="0" w:line="276" w:lineRule="auto"/>
        <w:ind w:firstLine="709"/>
        <w:jc w:val="both"/>
        <w:textAlignment w:val="baseline"/>
        <w:rPr>
          <w:rFonts w:ascii="Courier New" w:hAnsi="Courier New" w:cs="Courier New"/>
        </w:rPr>
      </w:pPr>
    </w:p>
    <w:p w14:paraId="62244C75" w14:textId="7391296D" w:rsidR="00FA4F1E" w:rsidRPr="00D40468" w:rsidRDefault="00FA4F1E" w:rsidP="009B0DC0">
      <w:pPr>
        <w:pStyle w:val="paragraph"/>
        <w:tabs>
          <w:tab w:val="left" w:pos="1418"/>
        </w:tabs>
        <w:spacing w:before="0" w:beforeAutospacing="0" w:after="0" w:afterAutospacing="0" w:line="276" w:lineRule="auto"/>
        <w:ind w:firstLine="3402"/>
        <w:jc w:val="both"/>
        <w:textAlignment w:val="baseline"/>
        <w:rPr>
          <w:rFonts w:ascii="Courier New" w:hAnsi="Courier New" w:cs="Courier New"/>
        </w:rPr>
      </w:pPr>
      <w:r w:rsidRPr="00D40468">
        <w:rPr>
          <w:rFonts w:ascii="Courier New" w:hAnsi="Courier New" w:cs="Courier New"/>
        </w:rPr>
        <w:t xml:space="preserve">“Artículo 116.- En cada provincia existirá un jefe o jefa provincial de Gobierno Interior, de exclusiva confianza del Presidente o Presidenta de </w:t>
      </w:r>
      <w:r w:rsidRPr="00D40468">
        <w:rPr>
          <w:rStyle w:val="eop"/>
        </w:rPr>
        <w:t>la</w:t>
      </w:r>
      <w:r w:rsidRPr="00D40468">
        <w:rPr>
          <w:rFonts w:ascii="Courier New" w:hAnsi="Courier New" w:cs="Courier New"/>
        </w:rPr>
        <w:t xml:space="preserve"> República</w:t>
      </w:r>
      <w:r w:rsidR="006649DB" w:rsidRPr="00D40468">
        <w:rPr>
          <w:rFonts w:ascii="Courier New" w:hAnsi="Courier New" w:cs="Courier New"/>
        </w:rPr>
        <w:t xml:space="preserve"> y nombrado por dicha autoridad</w:t>
      </w:r>
      <w:r w:rsidRPr="00D40468">
        <w:rPr>
          <w:rFonts w:ascii="Courier New" w:hAnsi="Courier New" w:cs="Courier New"/>
        </w:rPr>
        <w:t xml:space="preserve">, que será un órgano territorialmente desconcentrado del jefe o jefa regional de Gobierno Interior. En la provincia asiento de la capital regional, el jefe o jefa regional de Gobierno Interior ejercerá las funciones y atribuciones del jefe o jefa provincial de Gobierno Interior. </w:t>
      </w:r>
    </w:p>
    <w:p w14:paraId="4DF54A64" w14:textId="77777777" w:rsidR="003C03D9" w:rsidRPr="00D40468" w:rsidRDefault="003C03D9" w:rsidP="003C03D9">
      <w:pPr>
        <w:pStyle w:val="paragraph"/>
        <w:tabs>
          <w:tab w:val="left" w:pos="1418"/>
        </w:tabs>
        <w:spacing w:before="0" w:beforeAutospacing="0" w:after="0" w:afterAutospacing="0" w:line="276" w:lineRule="auto"/>
        <w:ind w:firstLine="1418"/>
        <w:jc w:val="both"/>
        <w:textAlignment w:val="baseline"/>
        <w:rPr>
          <w:rFonts w:ascii="Courier New" w:hAnsi="Courier New" w:cs="Courier New"/>
        </w:rPr>
      </w:pPr>
    </w:p>
    <w:p w14:paraId="0E6A59B9" w14:textId="649A0B46" w:rsidR="00FA4F1E" w:rsidRPr="00D40468" w:rsidRDefault="00FA4F1E" w:rsidP="009B0DC0">
      <w:pPr>
        <w:pStyle w:val="paragraph"/>
        <w:tabs>
          <w:tab w:val="left" w:pos="1418"/>
        </w:tabs>
        <w:spacing w:before="0" w:beforeAutospacing="0" w:after="0" w:afterAutospacing="0" w:line="276" w:lineRule="auto"/>
        <w:ind w:firstLine="3402"/>
        <w:jc w:val="both"/>
        <w:textAlignment w:val="baseline"/>
        <w:rPr>
          <w:rFonts w:ascii="Courier New" w:hAnsi="Courier New" w:cs="Courier New"/>
        </w:rPr>
      </w:pPr>
      <w:r w:rsidRPr="00D40468">
        <w:rPr>
          <w:rFonts w:ascii="Courier New" w:hAnsi="Courier New" w:cs="Courier New"/>
        </w:rPr>
        <w:t>Corresponderá al jefe o jefa provincial de Gobierno Interior ejercer la supervigilancia de los servicios públicos existentes en la provincia de acuerdo con las instrucciones del jefe o jefa regional de Gobierno Interior. La ley determinará las atribuciones que podrá delegarle el jefe o jefa regional de Gobierno Interior y las demás que le correspondan.”.</w:t>
      </w:r>
    </w:p>
    <w:p w14:paraId="4EEA9C4F" w14:textId="77777777" w:rsidR="003C03D9" w:rsidRPr="00D40468" w:rsidRDefault="003C03D9" w:rsidP="009B0DC0">
      <w:pPr>
        <w:pStyle w:val="paragraph"/>
        <w:tabs>
          <w:tab w:val="left" w:pos="1418"/>
        </w:tabs>
        <w:spacing w:before="0" w:beforeAutospacing="0" w:after="0" w:afterAutospacing="0" w:line="276" w:lineRule="auto"/>
        <w:ind w:firstLine="3402"/>
        <w:jc w:val="both"/>
        <w:textAlignment w:val="baseline"/>
        <w:rPr>
          <w:rFonts w:ascii="Courier New" w:hAnsi="Courier New" w:cs="Courier New"/>
        </w:rPr>
      </w:pPr>
    </w:p>
    <w:p w14:paraId="6C58136B" w14:textId="023C2645" w:rsidR="00FA4F1E" w:rsidRPr="00D40468" w:rsidRDefault="00181869" w:rsidP="009B0DC0">
      <w:pPr>
        <w:tabs>
          <w:tab w:val="left" w:pos="1418"/>
          <w:tab w:val="left" w:pos="3402"/>
        </w:tabs>
        <w:spacing w:before="0" w:after="0" w:line="276" w:lineRule="auto"/>
        <w:ind w:firstLine="2835"/>
      </w:pPr>
      <w:r w:rsidRPr="00D40468">
        <w:rPr>
          <w:rStyle w:val="normaltextrun"/>
          <w:b/>
          <w:color w:val="000000"/>
          <w:shd w:val="clear" w:color="auto" w:fill="FFFFFF"/>
        </w:rPr>
        <w:t>7</w:t>
      </w:r>
      <w:r w:rsidR="00FA4F1E" w:rsidRPr="00D40468">
        <w:rPr>
          <w:rStyle w:val="normaltextrun"/>
          <w:b/>
          <w:color w:val="000000"/>
          <w:shd w:val="clear" w:color="auto" w:fill="FFFFFF"/>
        </w:rPr>
        <w:t xml:space="preserve">) </w:t>
      </w:r>
      <w:r w:rsidR="003C03D9" w:rsidRPr="00D40468">
        <w:rPr>
          <w:rStyle w:val="normaltextrun"/>
          <w:color w:val="000000"/>
          <w:shd w:val="clear" w:color="auto" w:fill="FFFFFF"/>
        </w:rPr>
        <w:tab/>
      </w:r>
      <w:proofErr w:type="spellStart"/>
      <w:r w:rsidR="00FA4F1E" w:rsidRPr="00D40468">
        <w:rPr>
          <w:rStyle w:val="normaltextrun"/>
          <w:color w:val="000000"/>
          <w:shd w:val="clear" w:color="auto" w:fill="FFFFFF"/>
        </w:rPr>
        <w:t>Reemplázase</w:t>
      </w:r>
      <w:proofErr w:type="spellEnd"/>
      <w:r w:rsidR="00FA4F1E" w:rsidRPr="00D40468">
        <w:rPr>
          <w:rStyle w:val="normaltextrun"/>
          <w:color w:val="000000"/>
          <w:shd w:val="clear" w:color="auto" w:fill="FFFFFF"/>
        </w:rPr>
        <w:t xml:space="preserve">, en el artículo 117, la expresión “delegados presidenciales provinciales” por “jefes o jefas provinciales de Gobierno </w:t>
      </w:r>
      <w:r w:rsidR="00FA4F1E" w:rsidRPr="00D40468">
        <w:t>Interior”.</w:t>
      </w:r>
    </w:p>
    <w:p w14:paraId="51C9F19C" w14:textId="77777777" w:rsidR="003C03D9" w:rsidRPr="00D40468" w:rsidRDefault="003C03D9" w:rsidP="009B0DC0">
      <w:pPr>
        <w:tabs>
          <w:tab w:val="left" w:pos="1418"/>
          <w:tab w:val="left" w:pos="3402"/>
        </w:tabs>
        <w:spacing w:before="0" w:after="0" w:line="276" w:lineRule="auto"/>
        <w:ind w:firstLine="2835"/>
      </w:pPr>
    </w:p>
    <w:p w14:paraId="73B93FC2" w14:textId="2A03E152" w:rsidR="00FA4F1E" w:rsidRPr="00D40468" w:rsidRDefault="00FA4F1E" w:rsidP="009B0DC0">
      <w:pPr>
        <w:tabs>
          <w:tab w:val="left" w:pos="1418"/>
          <w:tab w:val="left" w:pos="3402"/>
        </w:tabs>
        <w:spacing w:before="0" w:after="0" w:line="276" w:lineRule="auto"/>
        <w:ind w:firstLine="2835"/>
      </w:pPr>
      <w:r w:rsidRPr="00D40468">
        <w:rPr>
          <w:b/>
          <w:bCs/>
        </w:rPr>
        <w:t>8)</w:t>
      </w:r>
      <w:r w:rsidRPr="00D40468">
        <w:t xml:space="preserve"> </w:t>
      </w:r>
      <w:r w:rsidR="003C03D9" w:rsidRPr="00D40468">
        <w:tab/>
      </w:r>
      <w:proofErr w:type="spellStart"/>
      <w:r w:rsidR="00181869" w:rsidRPr="00D40468">
        <w:t>Reemplázase</w:t>
      </w:r>
      <w:proofErr w:type="spellEnd"/>
      <w:r w:rsidR="00181869" w:rsidRPr="00D40468">
        <w:t>, en</w:t>
      </w:r>
      <w:r w:rsidR="006649DB" w:rsidRPr="00D40468">
        <w:t xml:space="preserve"> el artículo 1</w:t>
      </w:r>
      <w:r w:rsidR="00181869" w:rsidRPr="00D40468">
        <w:t>24 inciso primero, segundo, sexto, séptimo y octavo, la expresión “delegado presidencial regional o delegado presidencial provincial” por “jefe o jefa regional de</w:t>
      </w:r>
      <w:r w:rsidR="00181869" w:rsidRPr="00D40468">
        <w:rPr>
          <w:rStyle w:val="normaltextrun"/>
        </w:rPr>
        <w:t xml:space="preserve"> Gobierno Interior o jefe o jefa provincial de Gobierno Interior”</w:t>
      </w:r>
      <w:r w:rsidR="009E4731" w:rsidRPr="00D40468">
        <w:rPr>
          <w:rStyle w:val="normaltextrun"/>
        </w:rPr>
        <w:t>.</w:t>
      </w:r>
      <w:r w:rsidRPr="00D40468">
        <w:rPr>
          <w:rStyle w:val="normaltextrun"/>
        </w:rPr>
        <w:t xml:space="preserve"> </w:t>
      </w:r>
    </w:p>
    <w:p w14:paraId="24CFE0A0" w14:textId="667F680C" w:rsidR="00FA4F1E" w:rsidRPr="00D40468" w:rsidRDefault="00FA4F1E" w:rsidP="003C03D9">
      <w:pPr>
        <w:pStyle w:val="paragraph"/>
        <w:tabs>
          <w:tab w:val="left" w:pos="1418"/>
        </w:tabs>
        <w:spacing w:before="0" w:beforeAutospacing="0" w:after="0" w:afterAutospacing="0" w:line="276" w:lineRule="auto"/>
        <w:ind w:firstLine="709"/>
        <w:jc w:val="both"/>
        <w:textAlignment w:val="baseline"/>
        <w:rPr>
          <w:rFonts w:ascii="Courier New" w:hAnsi="Courier New" w:cs="Courier New"/>
        </w:rPr>
      </w:pPr>
    </w:p>
    <w:p w14:paraId="132AA818" w14:textId="77777777" w:rsidR="009B0DC0" w:rsidRPr="00D40468" w:rsidRDefault="009B0DC0" w:rsidP="009B0DC0">
      <w:pPr>
        <w:pStyle w:val="paragraph"/>
        <w:tabs>
          <w:tab w:val="left" w:pos="1418"/>
        </w:tabs>
        <w:spacing w:before="0" w:beforeAutospacing="0" w:after="0" w:afterAutospacing="0" w:line="276" w:lineRule="auto"/>
        <w:jc w:val="both"/>
        <w:textAlignment w:val="baseline"/>
        <w:rPr>
          <w:rFonts w:ascii="Courier New" w:hAnsi="Courier New" w:cs="Courier New"/>
        </w:rPr>
      </w:pPr>
    </w:p>
    <w:p w14:paraId="3C46BC4D" w14:textId="20283EB4" w:rsidR="00FA4F1E" w:rsidRPr="00D40468" w:rsidRDefault="00FA4F1E" w:rsidP="009B0DC0">
      <w:pPr>
        <w:pStyle w:val="paragraph"/>
        <w:tabs>
          <w:tab w:val="left" w:pos="1418"/>
        </w:tabs>
        <w:spacing w:before="0" w:beforeAutospacing="0" w:after="0" w:afterAutospacing="0" w:line="276" w:lineRule="auto"/>
        <w:jc w:val="both"/>
        <w:textAlignment w:val="baseline"/>
        <w:rPr>
          <w:rFonts w:ascii="Courier New" w:hAnsi="Courier New" w:cs="Courier New"/>
        </w:rPr>
      </w:pPr>
      <w:r w:rsidRPr="00D40468">
        <w:rPr>
          <w:rFonts w:ascii="Courier New" w:hAnsi="Courier New" w:cs="Courier New"/>
          <w:b/>
          <w:bCs/>
        </w:rPr>
        <w:t>Artículo transitorio.-</w:t>
      </w:r>
      <w:r w:rsidRPr="00D40468">
        <w:rPr>
          <w:rFonts w:ascii="Courier New" w:hAnsi="Courier New" w:cs="Courier New"/>
        </w:rPr>
        <w:t xml:space="preserve"> </w:t>
      </w:r>
      <w:r w:rsidR="00D82544" w:rsidRPr="00D40468">
        <w:rPr>
          <w:rFonts w:ascii="Courier New" w:hAnsi="Courier New" w:cs="Courier New"/>
        </w:rPr>
        <w:t xml:space="preserve">El inciso final del artículo 115 bis de la Constitución Política de la República, entrará en vigencia desde el momento de la publicación de la presente ley. </w:t>
      </w:r>
      <w:r w:rsidR="0024183B" w:rsidRPr="00D40468">
        <w:rPr>
          <w:rFonts w:ascii="Courier New" w:hAnsi="Courier New" w:cs="Courier New"/>
        </w:rPr>
        <w:t xml:space="preserve">Las </w:t>
      </w:r>
      <w:r w:rsidR="001A0C0D" w:rsidRPr="00D40468">
        <w:rPr>
          <w:rFonts w:ascii="Courier New" w:hAnsi="Courier New" w:cs="Courier New"/>
        </w:rPr>
        <w:t xml:space="preserve">demás </w:t>
      </w:r>
      <w:r w:rsidR="0024183B" w:rsidRPr="00D40468">
        <w:rPr>
          <w:rFonts w:ascii="Courier New" w:hAnsi="Courier New" w:cs="Courier New"/>
        </w:rPr>
        <w:t xml:space="preserve">modificaciones introducidas entrarán en vigencia una vez publicada la ley orgánica contemplada en el </w:t>
      </w:r>
      <w:r w:rsidR="001A0C0D" w:rsidRPr="00D40468">
        <w:rPr>
          <w:rFonts w:ascii="Courier New" w:hAnsi="Courier New" w:cs="Courier New"/>
        </w:rPr>
        <w:t xml:space="preserve">inciso final del citado </w:t>
      </w:r>
      <w:r w:rsidR="0024183B" w:rsidRPr="00D40468">
        <w:rPr>
          <w:rFonts w:ascii="Courier New" w:hAnsi="Courier New" w:cs="Courier New"/>
        </w:rPr>
        <w:t>artículo 115 bis</w:t>
      </w:r>
      <w:r w:rsidRPr="00D40468">
        <w:rPr>
          <w:rFonts w:ascii="Courier New" w:hAnsi="Courier New" w:cs="Courier New"/>
        </w:rPr>
        <w:t>.”.</w:t>
      </w:r>
    </w:p>
    <w:p w14:paraId="3FE2119E" w14:textId="540F566A" w:rsidR="00FA4F1E" w:rsidRPr="00D40468" w:rsidRDefault="00FA4F1E" w:rsidP="003C03D9">
      <w:pPr>
        <w:spacing w:before="0" w:after="0" w:line="276" w:lineRule="auto"/>
        <w:rPr>
          <w:lang w:val="es-CL"/>
        </w:rPr>
        <w:sectPr w:rsidR="00FA4F1E" w:rsidRPr="00D40468" w:rsidSect="0074055E">
          <w:headerReference w:type="default" r:id="rId11"/>
          <w:pgSz w:w="12242" w:h="18722" w:code="14"/>
          <w:pgMar w:top="1985" w:right="1469" w:bottom="1701" w:left="1843" w:header="709" w:footer="3362" w:gutter="0"/>
          <w:paperSrc w:first="2" w:other="2"/>
          <w:pgNumType w:start="1"/>
          <w:cols w:space="720"/>
          <w:titlePg/>
          <w:docGrid w:linePitch="326"/>
        </w:sectPr>
      </w:pPr>
    </w:p>
    <w:p w14:paraId="48994598" w14:textId="77777777" w:rsidR="0029711D" w:rsidRPr="00D40468" w:rsidRDefault="00B11DAB" w:rsidP="003C03D9">
      <w:pPr>
        <w:spacing w:before="0" w:after="0" w:line="276" w:lineRule="auto"/>
        <w:jc w:val="center"/>
      </w:pPr>
      <w:r w:rsidRPr="00D40468">
        <w:t>Dios guarde a V.E.,</w:t>
      </w:r>
    </w:p>
    <w:p w14:paraId="48994599" w14:textId="77777777" w:rsidR="0029711D" w:rsidRPr="00D40468" w:rsidRDefault="0029711D" w:rsidP="003C03D9">
      <w:pPr>
        <w:tabs>
          <w:tab w:val="left" w:pos="-1440"/>
          <w:tab w:val="left" w:pos="-720"/>
        </w:tabs>
        <w:spacing w:before="0" w:after="0" w:line="276" w:lineRule="auto"/>
      </w:pPr>
    </w:p>
    <w:p w14:paraId="242A35FE" w14:textId="77777777" w:rsidR="00D10F1B" w:rsidRPr="00D40468" w:rsidRDefault="00D10F1B" w:rsidP="003C03D9">
      <w:pPr>
        <w:tabs>
          <w:tab w:val="left" w:pos="-1440"/>
          <w:tab w:val="left" w:pos="-720"/>
        </w:tabs>
        <w:spacing w:before="0" w:after="0" w:line="276" w:lineRule="auto"/>
      </w:pPr>
    </w:p>
    <w:p w14:paraId="21F30758" w14:textId="77777777" w:rsidR="00D10F1B" w:rsidRPr="00D40468" w:rsidRDefault="00D10F1B" w:rsidP="003C03D9">
      <w:pPr>
        <w:tabs>
          <w:tab w:val="left" w:pos="-1440"/>
          <w:tab w:val="left" w:pos="-720"/>
        </w:tabs>
        <w:spacing w:before="0" w:after="0" w:line="276" w:lineRule="auto"/>
      </w:pPr>
    </w:p>
    <w:p w14:paraId="184CD2ED" w14:textId="77777777" w:rsidR="00D10F1B" w:rsidRPr="00D40468" w:rsidRDefault="00D10F1B" w:rsidP="003C03D9">
      <w:pPr>
        <w:tabs>
          <w:tab w:val="left" w:pos="-1440"/>
          <w:tab w:val="left" w:pos="-720"/>
        </w:tabs>
        <w:spacing w:before="0" w:after="0" w:line="276" w:lineRule="auto"/>
      </w:pPr>
    </w:p>
    <w:p w14:paraId="21AF4216" w14:textId="77777777" w:rsidR="00D10F1B" w:rsidRPr="00D40468" w:rsidRDefault="00D10F1B" w:rsidP="003C03D9">
      <w:pPr>
        <w:tabs>
          <w:tab w:val="left" w:pos="-1440"/>
          <w:tab w:val="left" w:pos="-720"/>
        </w:tabs>
        <w:spacing w:before="0" w:after="0" w:line="276" w:lineRule="auto"/>
      </w:pPr>
    </w:p>
    <w:p w14:paraId="469CFB70" w14:textId="72006ACF" w:rsidR="009E4731" w:rsidRPr="00D40468" w:rsidRDefault="009E4731" w:rsidP="003C03D9">
      <w:pPr>
        <w:tabs>
          <w:tab w:val="left" w:pos="-1440"/>
          <w:tab w:val="left" w:pos="-720"/>
        </w:tabs>
        <w:spacing w:before="0" w:after="0" w:line="276" w:lineRule="auto"/>
      </w:pPr>
    </w:p>
    <w:p w14:paraId="68B139B9" w14:textId="77777777" w:rsidR="009E4731" w:rsidRPr="00D40468" w:rsidRDefault="009E4731" w:rsidP="003C03D9">
      <w:pPr>
        <w:tabs>
          <w:tab w:val="left" w:pos="-1440"/>
          <w:tab w:val="left" w:pos="-720"/>
        </w:tabs>
        <w:spacing w:before="0" w:after="0" w:line="276" w:lineRule="auto"/>
      </w:pPr>
    </w:p>
    <w:p w14:paraId="571F237D" w14:textId="77777777" w:rsidR="009E4731" w:rsidRPr="00D40468" w:rsidRDefault="009E4731" w:rsidP="003C03D9">
      <w:pPr>
        <w:tabs>
          <w:tab w:val="left" w:pos="-1440"/>
          <w:tab w:val="left" w:pos="-720"/>
        </w:tabs>
        <w:spacing w:before="0" w:after="0" w:line="276" w:lineRule="auto"/>
      </w:pPr>
    </w:p>
    <w:p w14:paraId="5660A90B" w14:textId="732A6148" w:rsidR="00A1709D" w:rsidRPr="00D40468" w:rsidRDefault="00A1709D" w:rsidP="003C03D9">
      <w:pPr>
        <w:tabs>
          <w:tab w:val="center" w:pos="6237"/>
        </w:tabs>
        <w:spacing w:before="0" w:after="0" w:line="276" w:lineRule="auto"/>
        <w:rPr>
          <w:b/>
          <w:spacing w:val="-3"/>
        </w:rPr>
      </w:pPr>
      <w:r w:rsidRPr="00D40468">
        <w:rPr>
          <w:b/>
          <w:spacing w:val="-3"/>
        </w:rPr>
        <w:tab/>
        <w:t>GABRIEL BORIC FONT</w:t>
      </w:r>
    </w:p>
    <w:p w14:paraId="5541FDC9" w14:textId="77777777" w:rsidR="00A1709D" w:rsidRPr="00D40468" w:rsidRDefault="00A1709D" w:rsidP="003C03D9">
      <w:pPr>
        <w:tabs>
          <w:tab w:val="center" w:pos="6237"/>
        </w:tabs>
        <w:spacing w:before="0" w:after="0" w:line="276" w:lineRule="auto"/>
        <w:rPr>
          <w:spacing w:val="-3"/>
        </w:rPr>
      </w:pPr>
      <w:r w:rsidRPr="00D40468">
        <w:rPr>
          <w:spacing w:val="-3"/>
        </w:rPr>
        <w:tab/>
        <w:t>Presidente de la República</w:t>
      </w:r>
    </w:p>
    <w:p w14:paraId="4899459A" w14:textId="50332D60" w:rsidR="0029711D" w:rsidRPr="00D40468" w:rsidRDefault="0029711D" w:rsidP="003C03D9">
      <w:pPr>
        <w:tabs>
          <w:tab w:val="center" w:pos="1985"/>
          <w:tab w:val="center" w:pos="6804"/>
        </w:tabs>
        <w:spacing w:before="0" w:after="0" w:line="276" w:lineRule="auto"/>
      </w:pPr>
    </w:p>
    <w:p w14:paraId="4899459B" w14:textId="77777777" w:rsidR="0029711D" w:rsidRPr="00D40468" w:rsidRDefault="0029711D" w:rsidP="003C03D9">
      <w:pPr>
        <w:tabs>
          <w:tab w:val="center" w:pos="1985"/>
          <w:tab w:val="center" w:pos="6804"/>
        </w:tabs>
        <w:spacing w:before="0" w:after="0" w:line="276" w:lineRule="auto"/>
      </w:pPr>
    </w:p>
    <w:p w14:paraId="436DE33B" w14:textId="77777777" w:rsidR="00896718" w:rsidRPr="00D40468" w:rsidRDefault="00896718" w:rsidP="003C03D9">
      <w:pPr>
        <w:tabs>
          <w:tab w:val="center" w:pos="1985"/>
          <w:tab w:val="center" w:pos="6804"/>
        </w:tabs>
        <w:spacing w:before="0" w:after="0" w:line="276" w:lineRule="auto"/>
      </w:pPr>
    </w:p>
    <w:p w14:paraId="68BD8CFB" w14:textId="77777777" w:rsidR="00D10F1B" w:rsidRPr="00D40468" w:rsidRDefault="00D10F1B" w:rsidP="003C03D9">
      <w:pPr>
        <w:tabs>
          <w:tab w:val="center" w:pos="1985"/>
          <w:tab w:val="center" w:pos="6804"/>
        </w:tabs>
        <w:spacing w:before="0" w:after="0" w:line="276" w:lineRule="auto"/>
      </w:pPr>
    </w:p>
    <w:p w14:paraId="1F6EEE7C" w14:textId="77777777" w:rsidR="00D10F1B" w:rsidRPr="00D40468" w:rsidRDefault="00D10F1B" w:rsidP="003C03D9">
      <w:pPr>
        <w:tabs>
          <w:tab w:val="center" w:pos="1985"/>
          <w:tab w:val="center" w:pos="6804"/>
        </w:tabs>
        <w:spacing w:before="0" w:after="0" w:line="276" w:lineRule="auto"/>
      </w:pPr>
    </w:p>
    <w:p w14:paraId="44A8B68D" w14:textId="77777777" w:rsidR="00D10F1B" w:rsidRPr="00D40468" w:rsidRDefault="00D10F1B" w:rsidP="003C03D9">
      <w:pPr>
        <w:tabs>
          <w:tab w:val="center" w:pos="1985"/>
          <w:tab w:val="center" w:pos="6804"/>
        </w:tabs>
        <w:spacing w:before="0" w:after="0" w:line="276" w:lineRule="auto"/>
      </w:pPr>
    </w:p>
    <w:p w14:paraId="650E98F8" w14:textId="77BD7100" w:rsidR="009E4731" w:rsidRPr="00D40468" w:rsidRDefault="009E4731" w:rsidP="003C03D9">
      <w:pPr>
        <w:tabs>
          <w:tab w:val="center" w:pos="1985"/>
          <w:tab w:val="center" w:pos="6804"/>
        </w:tabs>
        <w:spacing w:before="0" w:after="0" w:line="276" w:lineRule="auto"/>
      </w:pPr>
    </w:p>
    <w:p w14:paraId="667A2A80" w14:textId="77777777" w:rsidR="009E4731" w:rsidRPr="00D40468" w:rsidRDefault="009E4731" w:rsidP="003C03D9">
      <w:pPr>
        <w:tabs>
          <w:tab w:val="center" w:pos="1985"/>
          <w:tab w:val="center" w:pos="6804"/>
        </w:tabs>
        <w:spacing w:before="0" w:after="0" w:line="276" w:lineRule="auto"/>
      </w:pPr>
    </w:p>
    <w:p w14:paraId="4FB5742E" w14:textId="77777777" w:rsidR="00A1709D" w:rsidRPr="00D40468" w:rsidRDefault="00A1709D" w:rsidP="003C03D9">
      <w:pPr>
        <w:tabs>
          <w:tab w:val="center" w:pos="1985"/>
          <w:tab w:val="center" w:pos="7088"/>
        </w:tabs>
        <w:spacing w:before="0" w:after="0" w:line="276" w:lineRule="auto"/>
        <w:ind w:right="5324"/>
        <w:jc w:val="center"/>
        <w:rPr>
          <w:rFonts w:eastAsia="Courier New"/>
        </w:rPr>
      </w:pPr>
      <w:r w:rsidRPr="00D40468">
        <w:rPr>
          <w:rFonts w:eastAsia="Courier New"/>
          <w:b/>
        </w:rPr>
        <w:t xml:space="preserve">CAROLINA TOHÁ MORALES </w:t>
      </w:r>
      <w:r w:rsidRPr="00D40468">
        <w:rPr>
          <w:rFonts w:eastAsia="Courier New"/>
        </w:rPr>
        <w:t>Ministra del Interior</w:t>
      </w:r>
    </w:p>
    <w:p w14:paraId="7F36EC5D" w14:textId="77777777" w:rsidR="00A1709D" w:rsidRPr="00D40468" w:rsidRDefault="00A1709D" w:rsidP="003C03D9">
      <w:pPr>
        <w:tabs>
          <w:tab w:val="center" w:pos="1985"/>
          <w:tab w:val="center" w:pos="7088"/>
        </w:tabs>
        <w:spacing w:before="0" w:after="0" w:line="276" w:lineRule="auto"/>
        <w:ind w:right="5324"/>
        <w:jc w:val="center"/>
        <w:rPr>
          <w:rFonts w:eastAsia="Courier New"/>
        </w:rPr>
      </w:pPr>
      <w:r w:rsidRPr="00D40468">
        <w:rPr>
          <w:rFonts w:eastAsia="Courier New"/>
        </w:rPr>
        <w:t>y Seguridad Pública</w:t>
      </w:r>
    </w:p>
    <w:p w14:paraId="4899459C" w14:textId="4561B04E" w:rsidR="0029711D" w:rsidRPr="00D40468" w:rsidRDefault="0029711D" w:rsidP="003C03D9">
      <w:pPr>
        <w:tabs>
          <w:tab w:val="center" w:pos="1985"/>
          <w:tab w:val="center" w:pos="6804"/>
        </w:tabs>
        <w:spacing w:before="0" w:after="0" w:line="276" w:lineRule="auto"/>
      </w:pPr>
    </w:p>
    <w:sectPr w:rsidR="0029711D" w:rsidRPr="00D40468" w:rsidSect="00E74692">
      <w:pgSz w:w="12242" w:h="18722" w:code="14"/>
      <w:pgMar w:top="1985" w:right="1469" w:bottom="1701" w:left="1843" w:header="709" w:footer="3362"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C7CB" w14:textId="77777777" w:rsidR="003F29A5" w:rsidRDefault="003F29A5">
      <w:pPr>
        <w:spacing w:before="0" w:after="0"/>
      </w:pPr>
      <w:r>
        <w:separator/>
      </w:r>
    </w:p>
  </w:endnote>
  <w:endnote w:type="continuationSeparator" w:id="0">
    <w:p w14:paraId="2CE9ACAA" w14:textId="77777777" w:rsidR="003F29A5" w:rsidRDefault="003F29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8A76" w14:textId="77777777" w:rsidR="003F29A5" w:rsidRDefault="003F29A5">
      <w:pPr>
        <w:spacing w:before="0" w:after="0"/>
      </w:pPr>
      <w:r>
        <w:separator/>
      </w:r>
    </w:p>
  </w:footnote>
  <w:footnote w:type="continuationSeparator" w:id="0">
    <w:p w14:paraId="0DD7EB78" w14:textId="77777777" w:rsidR="003F29A5" w:rsidRDefault="003F29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390132"/>
      <w:docPartObj>
        <w:docPartGallery w:val="Page Numbers (Top of Page)"/>
        <w:docPartUnique/>
      </w:docPartObj>
    </w:sdtPr>
    <w:sdtEndPr/>
    <w:sdtContent>
      <w:p w14:paraId="2DD0C91C" w14:textId="0548CB9B" w:rsidR="00D10F1B" w:rsidRDefault="00D10F1B">
        <w:pPr>
          <w:pStyle w:val="Encabezado"/>
          <w:jc w:val="center"/>
        </w:pPr>
        <w:r>
          <w:fldChar w:fldCharType="begin"/>
        </w:r>
        <w:r>
          <w:instrText>PAGE   \* MERGEFORMAT</w:instrText>
        </w:r>
        <w:r>
          <w:fldChar w:fldCharType="separate"/>
        </w:r>
        <w:r w:rsidR="009E4731" w:rsidRPr="009E4731">
          <w:rPr>
            <w:noProof/>
            <w:lang w:val="es-ES"/>
          </w:rPr>
          <w:t>7</w:t>
        </w:r>
        <w:r>
          <w:fldChar w:fldCharType="end"/>
        </w:r>
      </w:p>
    </w:sdtContent>
  </w:sdt>
  <w:p w14:paraId="349ACC50" w14:textId="77777777" w:rsidR="00D10F1B" w:rsidRDefault="00D10F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0FF"/>
    <w:multiLevelType w:val="multilevel"/>
    <w:tmpl w:val="BC64F2EA"/>
    <w:lvl w:ilvl="0">
      <w:start w:val="1"/>
      <w:numFmt w:val="upperRoman"/>
      <w:pStyle w:val="Sangradetextonormal"/>
      <w:lvlText w:val="%1."/>
      <w:lvlJc w:val="left"/>
      <w:pPr>
        <w:ind w:left="1570" w:hanging="720"/>
      </w:pPr>
      <w:rPr>
        <w:b/>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 w15:restartNumberingAfterBreak="0">
    <w:nsid w:val="61721234"/>
    <w:multiLevelType w:val="hybridMultilevel"/>
    <w:tmpl w:val="207E084E"/>
    <w:lvl w:ilvl="0" w:tplc="D5A233EC">
      <w:start w:val="1"/>
      <w:numFmt w:val="upperRoman"/>
      <w:pStyle w:val="Ttulo1"/>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904073781">
    <w:abstractNumId w:val="0"/>
  </w:num>
  <w:num w:numId="2" w16cid:durableId="2035229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1D"/>
    <w:rsid w:val="000015B3"/>
    <w:rsid w:val="00024851"/>
    <w:rsid w:val="000B2072"/>
    <w:rsid w:val="00152FE8"/>
    <w:rsid w:val="00181869"/>
    <w:rsid w:val="001879AA"/>
    <w:rsid w:val="001A0C0D"/>
    <w:rsid w:val="0020282F"/>
    <w:rsid w:val="0024183B"/>
    <w:rsid w:val="0029711D"/>
    <w:rsid w:val="002A057C"/>
    <w:rsid w:val="003C03D9"/>
    <w:rsid w:val="003F29A5"/>
    <w:rsid w:val="004A0E68"/>
    <w:rsid w:val="00515154"/>
    <w:rsid w:val="005370BE"/>
    <w:rsid w:val="0058408F"/>
    <w:rsid w:val="005A24ED"/>
    <w:rsid w:val="006649DB"/>
    <w:rsid w:val="0074055E"/>
    <w:rsid w:val="00786F08"/>
    <w:rsid w:val="00832A32"/>
    <w:rsid w:val="00857FF2"/>
    <w:rsid w:val="00896718"/>
    <w:rsid w:val="008A7A05"/>
    <w:rsid w:val="008B713F"/>
    <w:rsid w:val="009313C7"/>
    <w:rsid w:val="0094240E"/>
    <w:rsid w:val="00947B20"/>
    <w:rsid w:val="009658BA"/>
    <w:rsid w:val="009B0DC0"/>
    <w:rsid w:val="009E4731"/>
    <w:rsid w:val="00A16CA2"/>
    <w:rsid w:val="00A1709D"/>
    <w:rsid w:val="00AE7988"/>
    <w:rsid w:val="00B11DAB"/>
    <w:rsid w:val="00B17814"/>
    <w:rsid w:val="00B34964"/>
    <w:rsid w:val="00B765C8"/>
    <w:rsid w:val="00C547A8"/>
    <w:rsid w:val="00C85C6E"/>
    <w:rsid w:val="00CD3328"/>
    <w:rsid w:val="00D10F1B"/>
    <w:rsid w:val="00D40468"/>
    <w:rsid w:val="00D67138"/>
    <w:rsid w:val="00D82544"/>
    <w:rsid w:val="00D91E5C"/>
    <w:rsid w:val="00E1516A"/>
    <w:rsid w:val="00E2589D"/>
    <w:rsid w:val="00E46C23"/>
    <w:rsid w:val="00E74692"/>
    <w:rsid w:val="00EA7051"/>
    <w:rsid w:val="00EB4EE5"/>
    <w:rsid w:val="00F12EF9"/>
    <w:rsid w:val="00FA4F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994551"/>
  <w15:docId w15:val="{F94669B5-20C9-4A7C-A396-7F40ADFB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_tradnl" w:eastAsia="es-CL"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C5"/>
    <w:rPr>
      <w:rFonts w:eastAsia="Times New Roman"/>
      <w:lang w:eastAsia="es-ES"/>
    </w:rPr>
  </w:style>
  <w:style w:type="paragraph" w:styleId="Ttulo1">
    <w:name w:val="heading 1"/>
    <w:basedOn w:val="Normal"/>
    <w:next w:val="Sangra2detindependiente"/>
    <w:link w:val="Ttulo1Car"/>
    <w:uiPriority w:val="9"/>
    <w:qFormat/>
    <w:rsid w:val="004A0E68"/>
    <w:pPr>
      <w:numPr>
        <w:numId w:val="2"/>
      </w:numPr>
      <w:spacing w:before="240" w:after="240" w:line="276" w:lineRule="auto"/>
      <w:ind w:left="3544" w:hanging="709"/>
      <w:outlineLvl w:val="0"/>
    </w:pPr>
    <w:rPr>
      <w:b/>
      <w:bCs/>
      <w:caps/>
    </w:rPr>
  </w:style>
  <w:style w:type="paragraph" w:styleId="Ttulo2">
    <w:name w:val="heading 2"/>
    <w:basedOn w:val="Normal"/>
    <w:next w:val="Sangra2detindependiente"/>
    <w:link w:val="Ttulo2Car"/>
    <w:qFormat/>
    <w:rsid w:val="00E3278D"/>
    <w:pPr>
      <w:spacing w:before="240" w:after="240" w:line="276" w:lineRule="auto"/>
      <w:outlineLvl w:val="1"/>
    </w:pPr>
    <w:rPr>
      <w:b/>
      <w:bCs/>
    </w:rPr>
  </w:style>
  <w:style w:type="paragraph" w:styleId="Ttulo3">
    <w:name w:val="heading 3"/>
    <w:basedOn w:val="Ttulo2"/>
    <w:next w:val="Sangra2detindependiente"/>
    <w:link w:val="Ttulo3Car"/>
    <w:qFormat/>
    <w:rsid w:val="00E3278D"/>
    <w:pPr>
      <w:outlineLvl w:val="2"/>
    </w:p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character" w:customStyle="1" w:styleId="Ttulo1Car">
    <w:name w:val="Título 1 Car"/>
    <w:link w:val="Ttulo1"/>
    <w:uiPriority w:val="9"/>
    <w:rsid w:val="004A0E68"/>
    <w:rPr>
      <w:rFonts w:eastAsia="Times New Roman"/>
      <w:b/>
      <w:bCs/>
      <w:caps/>
      <w:lang w:eastAsia="es-ES"/>
    </w:rPr>
  </w:style>
  <w:style w:type="character" w:customStyle="1" w:styleId="Ttulo2Car">
    <w:name w:val="Título 2 Car"/>
    <w:link w:val="Ttulo2"/>
    <w:rsid w:val="00E3278D"/>
    <w:rPr>
      <w:rFonts w:ascii="Courier New" w:eastAsia="Times New Roman" w:hAnsi="Courier New" w:cs="Times New Roman"/>
      <w:b/>
      <w:bCs/>
      <w:szCs w:val="20"/>
      <w:lang w:val="es-ES_tradnl" w:eastAsia="es-ES"/>
    </w:rPr>
  </w:style>
  <w:style w:type="paragraph" w:styleId="Sangradetextonormal">
    <w:name w:val="Body Text Indent"/>
    <w:basedOn w:val="Normal"/>
    <w:link w:val="SangradetextonormalCar"/>
    <w:rsid w:val="00E66109"/>
    <w:pPr>
      <w:numPr>
        <w:numId w:val="1"/>
      </w:numPr>
      <w:tabs>
        <w:tab w:val="left" w:pos="3544"/>
      </w:tabs>
      <w:spacing w:before="240"/>
    </w:pPr>
    <w:rPr>
      <w:spacing w:val="-3"/>
    </w:rPr>
  </w:style>
  <w:style w:type="character" w:customStyle="1" w:styleId="SangradetextonormalCar">
    <w:name w:val="Sangría de texto normal Car"/>
    <w:link w:val="Sangradetextonormal"/>
    <w:rsid w:val="00E66109"/>
    <w:rPr>
      <w:rFonts w:ascii="Courier New" w:eastAsia="Times New Roman" w:hAnsi="Courier New" w:cs="Times New Roman"/>
      <w:spacing w:val="-3"/>
      <w:szCs w:val="20"/>
      <w:lang w:val="es-ES_tradnl" w:eastAsia="es-ES"/>
    </w:rPr>
  </w:style>
  <w:style w:type="paragraph" w:customStyle="1" w:styleId="EstiloCourierNewIzquierda9cm">
    <w:name w:val="Estilo Courier New Izquierda:  9 cm"/>
    <w:basedOn w:val="Normal"/>
    <w:rsid w:val="00E66109"/>
    <w:pPr>
      <w:ind w:left="5103"/>
    </w:pPr>
    <w:rPr>
      <w:b/>
      <w:spacing w:val="-3"/>
    </w:rPr>
  </w:style>
  <w:style w:type="paragraph" w:styleId="Sangra2detindependiente">
    <w:name w:val="Body Text Indent 2"/>
    <w:basedOn w:val="Normal"/>
    <w:link w:val="Sangra2detindependienteCar"/>
    <w:uiPriority w:val="99"/>
    <w:unhideWhenUsed/>
    <w:rsid w:val="00E66109"/>
    <w:pPr>
      <w:spacing w:line="480" w:lineRule="auto"/>
      <w:ind w:left="283"/>
    </w:pPr>
  </w:style>
  <w:style w:type="character" w:customStyle="1" w:styleId="Sangra2detindependienteCar">
    <w:name w:val="Sangría 2 de t. independiente Car"/>
    <w:link w:val="Sangra2detindependiente"/>
    <w:uiPriority w:val="99"/>
    <w:rsid w:val="00E66109"/>
    <w:rPr>
      <w:rFonts w:ascii="Courier New" w:eastAsia="Times New Roman" w:hAnsi="Courier New" w:cs="Times New Roman"/>
      <w:szCs w:val="20"/>
      <w:lang w:val="es-ES_tradnl" w:eastAsia="es-ES"/>
    </w:rPr>
  </w:style>
  <w:style w:type="character" w:customStyle="1" w:styleId="Ttulo3Car">
    <w:name w:val="Título 3 Car"/>
    <w:link w:val="Ttulo3"/>
    <w:rsid w:val="00E3278D"/>
    <w:rPr>
      <w:rFonts w:ascii="Courier New" w:eastAsia="Times New Roman" w:hAnsi="Courier New" w:cs="Times New Roman"/>
      <w:b/>
      <w:bCs/>
      <w:szCs w:val="20"/>
      <w:lang w:val="es-ES_tradnl" w:eastAsia="es-ES"/>
    </w:rPr>
  </w:style>
  <w:style w:type="paragraph" w:styleId="Textonotapie">
    <w:name w:val="footnote text"/>
    <w:basedOn w:val="Normal"/>
    <w:link w:val="TextonotapieCar"/>
    <w:semiHidden/>
    <w:rsid w:val="00EB6ACF"/>
    <w:pPr>
      <w:spacing w:before="0" w:after="0"/>
      <w:jc w:val="left"/>
    </w:pPr>
    <w:rPr>
      <w:rFonts w:ascii="Courier" w:hAnsi="Courier"/>
      <w:sz w:val="20"/>
    </w:rPr>
  </w:style>
  <w:style w:type="character" w:customStyle="1" w:styleId="TextonotapieCar">
    <w:name w:val="Texto nota pie Car"/>
    <w:link w:val="Textonotapie"/>
    <w:semiHidden/>
    <w:rsid w:val="00EB6ACF"/>
    <w:rPr>
      <w:rFonts w:ascii="Courier" w:eastAsia="Times New Roman" w:hAnsi="Courier" w:cs="Times New Roman"/>
      <w:sz w:val="20"/>
      <w:szCs w:val="20"/>
      <w:lang w:val="es-ES_tradnl" w:eastAsia="es-ES"/>
    </w:rPr>
  </w:style>
  <w:style w:type="paragraph" w:styleId="Prrafodelista">
    <w:name w:val="List Paragraph"/>
    <w:basedOn w:val="Normal"/>
    <w:uiPriority w:val="34"/>
    <w:qFormat/>
    <w:rsid w:val="00EB6ACF"/>
    <w:pPr>
      <w:spacing w:before="0" w:after="160" w:line="259" w:lineRule="auto"/>
      <w:ind w:left="720"/>
      <w:contextualSpacing/>
      <w:jc w:val="left"/>
    </w:pPr>
    <w:rPr>
      <w:rFonts w:ascii="Calibri" w:eastAsia="Calibri" w:hAnsi="Calibri"/>
      <w:sz w:val="22"/>
      <w:szCs w:val="22"/>
      <w:lang w:val="es-CL" w:eastAsia="en-US"/>
    </w:rPr>
  </w:style>
  <w:style w:type="character" w:styleId="Refdenotaalpie">
    <w:name w:val="footnote reference"/>
    <w:rsid w:val="00EB6ACF"/>
    <w:rPr>
      <w:vertAlign w:val="superscript"/>
    </w:rPr>
  </w:style>
  <w:style w:type="paragraph" w:styleId="Textocomentario">
    <w:name w:val="annotation text"/>
    <w:basedOn w:val="Normal"/>
    <w:link w:val="TextocomentarioCar"/>
    <w:uiPriority w:val="99"/>
    <w:rsid w:val="00EB6ACF"/>
    <w:pPr>
      <w:spacing w:before="0" w:after="0"/>
      <w:jc w:val="left"/>
    </w:pPr>
    <w:rPr>
      <w:rFonts w:ascii="Times New Roman" w:hAnsi="Times New Roman"/>
      <w:sz w:val="20"/>
      <w:lang w:val="es-ES"/>
    </w:rPr>
  </w:style>
  <w:style w:type="character" w:customStyle="1" w:styleId="TextocomentarioCar">
    <w:name w:val="Texto comentario Car"/>
    <w:link w:val="Textocomentario"/>
    <w:uiPriority w:val="99"/>
    <w:rsid w:val="00EB6ACF"/>
    <w:rPr>
      <w:rFonts w:ascii="Times New Roman" w:eastAsia="Times New Roman" w:hAnsi="Times New Roman" w:cs="Times New Roman"/>
      <w:sz w:val="20"/>
      <w:szCs w:val="20"/>
      <w:lang w:val="es-ES" w:eastAsia="es-ES"/>
    </w:rPr>
  </w:style>
  <w:style w:type="character" w:styleId="Refdecomentario">
    <w:name w:val="annotation reference"/>
    <w:uiPriority w:val="99"/>
    <w:rsid w:val="00EB6ACF"/>
    <w:rPr>
      <w:sz w:val="18"/>
      <w:szCs w:val="18"/>
    </w:rPr>
  </w:style>
  <w:style w:type="paragraph" w:styleId="Textodeglobo">
    <w:name w:val="Balloon Text"/>
    <w:basedOn w:val="Normal"/>
    <w:link w:val="TextodegloboCar"/>
    <w:uiPriority w:val="99"/>
    <w:semiHidden/>
    <w:unhideWhenUsed/>
    <w:rsid w:val="00EB6ACF"/>
    <w:pPr>
      <w:spacing w:before="0" w:after="0"/>
    </w:pPr>
    <w:rPr>
      <w:rFonts w:ascii="Times New Roman" w:hAnsi="Times New Roman"/>
      <w:sz w:val="18"/>
      <w:szCs w:val="18"/>
    </w:rPr>
  </w:style>
  <w:style w:type="character" w:customStyle="1" w:styleId="TextodegloboCar">
    <w:name w:val="Texto de globo Car"/>
    <w:link w:val="Textodeglobo"/>
    <w:uiPriority w:val="99"/>
    <w:semiHidden/>
    <w:rsid w:val="00EB6ACF"/>
    <w:rPr>
      <w:rFonts w:ascii="Times New Roman" w:eastAsia="Times New Roman" w:hAnsi="Times New Roman" w:cs="Times New Roman"/>
      <w:sz w:val="18"/>
      <w:szCs w:val="18"/>
      <w:lang w:val="es-ES_tradnl" w:eastAsia="es-ES"/>
    </w:rPr>
  </w:style>
  <w:style w:type="paragraph" w:styleId="Asuntodelcomentario">
    <w:name w:val="annotation subject"/>
    <w:basedOn w:val="Textocomentario"/>
    <w:next w:val="Textocomentario"/>
    <w:link w:val="AsuntodelcomentarioCar"/>
    <w:uiPriority w:val="99"/>
    <w:semiHidden/>
    <w:unhideWhenUsed/>
    <w:rsid w:val="00C71ACC"/>
    <w:pPr>
      <w:spacing w:before="120" w:after="120"/>
      <w:jc w:val="both"/>
    </w:pPr>
    <w:rPr>
      <w:rFonts w:ascii="Courier New" w:hAnsi="Courier New"/>
      <w:b/>
      <w:bCs/>
      <w:lang w:val="es-ES_tradnl"/>
    </w:rPr>
  </w:style>
  <w:style w:type="character" w:customStyle="1" w:styleId="AsuntodelcomentarioCar">
    <w:name w:val="Asunto del comentario Car"/>
    <w:link w:val="Asuntodelcomentario"/>
    <w:uiPriority w:val="99"/>
    <w:semiHidden/>
    <w:rsid w:val="00C71ACC"/>
    <w:rPr>
      <w:rFonts w:ascii="Courier New" w:eastAsia="Times New Roman" w:hAnsi="Courier New" w:cs="Times New Roman"/>
      <w:b/>
      <w:bCs/>
      <w:sz w:val="20"/>
      <w:szCs w:val="20"/>
      <w:lang w:val="es-ES_tradnl" w:eastAsia="es-ES"/>
    </w:rPr>
  </w:style>
  <w:style w:type="table" w:styleId="Tablaconcuadrcula">
    <w:name w:val="Table Grid"/>
    <w:basedOn w:val="Tablanormal"/>
    <w:uiPriority w:val="39"/>
    <w:rsid w:val="002E78E4"/>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2E7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sz w:val="20"/>
      <w:lang w:val="es-CL" w:eastAsia="es-CL"/>
    </w:rPr>
  </w:style>
  <w:style w:type="character" w:customStyle="1" w:styleId="HTMLconformatoprevioCar">
    <w:name w:val="HTML con formato previo Car"/>
    <w:link w:val="HTMLconformatoprevio"/>
    <w:uiPriority w:val="99"/>
    <w:rsid w:val="002E78E4"/>
    <w:rPr>
      <w:rFonts w:ascii="Courier New" w:eastAsia="Times New Roman" w:hAnsi="Courier New" w:cs="Courier New"/>
      <w:sz w:val="20"/>
      <w:szCs w:val="20"/>
      <w:lang w:eastAsia="es-CL"/>
    </w:rPr>
  </w:style>
  <w:style w:type="paragraph" w:styleId="Encabezado">
    <w:name w:val="header"/>
    <w:basedOn w:val="Normal"/>
    <w:link w:val="EncabezadoCar"/>
    <w:uiPriority w:val="99"/>
    <w:unhideWhenUsed/>
    <w:rsid w:val="00D34616"/>
    <w:pPr>
      <w:tabs>
        <w:tab w:val="center" w:pos="4419"/>
        <w:tab w:val="right" w:pos="8838"/>
      </w:tabs>
      <w:spacing w:before="0" w:after="0"/>
    </w:pPr>
  </w:style>
  <w:style w:type="character" w:customStyle="1" w:styleId="EncabezadoCar">
    <w:name w:val="Encabezado Car"/>
    <w:link w:val="Encabezado"/>
    <w:uiPriority w:val="99"/>
    <w:rsid w:val="00D34616"/>
    <w:rPr>
      <w:rFonts w:ascii="Courier New" w:eastAsia="Times New Roman" w:hAnsi="Courier New" w:cs="Times New Roman"/>
      <w:szCs w:val="20"/>
      <w:lang w:val="es-ES_tradnl" w:eastAsia="es-ES"/>
    </w:rPr>
  </w:style>
  <w:style w:type="paragraph" w:styleId="Piedepgina">
    <w:name w:val="footer"/>
    <w:basedOn w:val="Normal"/>
    <w:link w:val="PiedepginaCar"/>
    <w:uiPriority w:val="99"/>
    <w:unhideWhenUsed/>
    <w:rsid w:val="00D34616"/>
    <w:pPr>
      <w:tabs>
        <w:tab w:val="center" w:pos="4419"/>
        <w:tab w:val="right" w:pos="8838"/>
      </w:tabs>
      <w:spacing w:before="0" w:after="0"/>
    </w:pPr>
  </w:style>
  <w:style w:type="character" w:customStyle="1" w:styleId="PiedepginaCar">
    <w:name w:val="Pie de página Car"/>
    <w:link w:val="Piedepgina"/>
    <w:uiPriority w:val="99"/>
    <w:rsid w:val="00D34616"/>
    <w:rPr>
      <w:rFonts w:ascii="Courier New" w:eastAsia="Times New Roman" w:hAnsi="Courier New" w:cs="Times New Roman"/>
      <w:szCs w:val="20"/>
      <w:lang w:val="es-ES_tradnl" w:eastAsia="es-ES"/>
    </w:rPr>
  </w:style>
  <w:style w:type="paragraph" w:styleId="Revisin">
    <w:name w:val="Revision"/>
    <w:hidden/>
    <w:uiPriority w:val="99"/>
    <w:semiHidden/>
    <w:rsid w:val="001A4894"/>
    <w:rPr>
      <w:rFonts w:eastAsia="Times New Roman"/>
      <w:lang w:eastAsia="es-ES"/>
    </w:rPr>
  </w:style>
  <w:style w:type="paragraph" w:styleId="Textoindependiente">
    <w:name w:val="Body Text"/>
    <w:basedOn w:val="Normal"/>
    <w:link w:val="TextoindependienteCar"/>
    <w:uiPriority w:val="99"/>
    <w:semiHidden/>
    <w:unhideWhenUsed/>
    <w:rsid w:val="00AD36B1"/>
  </w:style>
  <w:style w:type="character" w:customStyle="1" w:styleId="TextoindependienteCar">
    <w:name w:val="Texto independiente Car"/>
    <w:link w:val="Textoindependiente"/>
    <w:uiPriority w:val="99"/>
    <w:semiHidden/>
    <w:rsid w:val="00AD36B1"/>
    <w:rPr>
      <w:rFonts w:ascii="Courier New" w:eastAsia="Times New Roman" w:hAnsi="Courier New" w:cs="Times New Roman"/>
      <w:szCs w:val="20"/>
      <w:lang w:val="es-ES_tradnl" w:eastAsia="es-ES"/>
    </w:rPr>
  </w:style>
  <w:style w:type="paragraph" w:customStyle="1" w:styleId="Pa1">
    <w:name w:val="Pa1"/>
    <w:basedOn w:val="Normal"/>
    <w:next w:val="Normal"/>
    <w:uiPriority w:val="99"/>
    <w:rsid w:val="00DD7B96"/>
    <w:pPr>
      <w:autoSpaceDE w:val="0"/>
      <w:autoSpaceDN w:val="0"/>
      <w:adjustRightInd w:val="0"/>
      <w:spacing w:before="0" w:after="0" w:line="241" w:lineRule="atLeast"/>
      <w:jc w:val="left"/>
    </w:pPr>
    <w:rPr>
      <w:rFonts w:ascii="gobCL" w:eastAsia="Calibri" w:hAnsi="gobCL"/>
      <w:lang w:val="es-CL" w:eastAsia="en-US"/>
    </w:rPr>
  </w:style>
  <w:style w:type="character" w:customStyle="1" w:styleId="A6">
    <w:name w:val="A6"/>
    <w:uiPriority w:val="99"/>
    <w:rsid w:val="00DD7B96"/>
    <w:rPr>
      <w:rFonts w:cs="gobCL"/>
      <w:color w:val="000000"/>
      <w:sz w:val="20"/>
      <w:szCs w:val="20"/>
    </w:rPr>
  </w:style>
  <w:style w:type="character" w:customStyle="1" w:styleId="A2">
    <w:name w:val="A2"/>
    <w:uiPriority w:val="99"/>
    <w:rsid w:val="00DD7B96"/>
    <w:rPr>
      <w:rFonts w:cs="gobCL"/>
      <w:b/>
      <w:bCs/>
      <w:color w:val="000000"/>
      <w:sz w:val="18"/>
      <w:szCs w:val="18"/>
    </w:rPr>
  </w:style>
  <w:style w:type="character" w:customStyle="1" w:styleId="A10">
    <w:name w:val="A10"/>
    <w:uiPriority w:val="99"/>
    <w:rsid w:val="00DD7B96"/>
    <w:rPr>
      <w:rFonts w:cs="gobCL"/>
      <w:color w:val="000000"/>
      <w:sz w:val="11"/>
      <w:szCs w:val="11"/>
    </w:rPr>
  </w:style>
  <w:style w:type="character" w:customStyle="1" w:styleId="A11">
    <w:name w:val="A11"/>
    <w:uiPriority w:val="99"/>
    <w:rsid w:val="00DD7B96"/>
    <w:rPr>
      <w:rFonts w:cs="gobCL"/>
      <w:color w:val="000000"/>
      <w:sz w:val="14"/>
      <w:szCs w:val="14"/>
    </w:rPr>
  </w:style>
  <w:style w:type="paragraph" w:customStyle="1" w:styleId="Pa18">
    <w:name w:val="Pa18"/>
    <w:basedOn w:val="Normal"/>
    <w:next w:val="Normal"/>
    <w:uiPriority w:val="99"/>
    <w:rsid w:val="00DD7B96"/>
    <w:pPr>
      <w:autoSpaceDE w:val="0"/>
      <w:autoSpaceDN w:val="0"/>
      <w:adjustRightInd w:val="0"/>
      <w:spacing w:before="0" w:after="0" w:line="201" w:lineRule="atLeast"/>
      <w:jc w:val="left"/>
    </w:pPr>
    <w:rPr>
      <w:rFonts w:ascii="gobCL" w:eastAsia="Calibri" w:hAnsi="gobCL"/>
      <w:lang w:val="es-CL" w:eastAsia="en-US"/>
    </w:rPr>
  </w:style>
  <w:style w:type="character" w:customStyle="1" w:styleId="A17">
    <w:name w:val="A17"/>
    <w:uiPriority w:val="99"/>
    <w:rsid w:val="00DD7B96"/>
    <w:rPr>
      <w:rFonts w:cs="gobCL"/>
      <w:color w:val="000000"/>
      <w:sz w:val="12"/>
      <w:szCs w:val="12"/>
    </w:rPr>
  </w:style>
  <w:style w:type="paragraph" w:customStyle="1" w:styleId="Default">
    <w:name w:val="Default"/>
    <w:rsid w:val="00DD7B96"/>
    <w:pPr>
      <w:autoSpaceDE w:val="0"/>
      <w:autoSpaceDN w:val="0"/>
      <w:adjustRightInd w:val="0"/>
    </w:pPr>
    <w:rPr>
      <w:rFonts w:ascii="gobCL" w:hAnsi="gobCL" w:cs="gobCL"/>
      <w:color w:val="000000"/>
      <w:lang w:eastAsia="en-US"/>
    </w:rPr>
  </w:style>
  <w:style w:type="character" w:styleId="Hipervnculo">
    <w:name w:val="Hyperlink"/>
    <w:uiPriority w:val="99"/>
    <w:unhideWhenUsed/>
    <w:rsid w:val="00DD7B96"/>
    <w:rPr>
      <w:color w:val="0563C1"/>
      <w:u w:val="single"/>
    </w:rPr>
  </w:style>
  <w:style w:type="character" w:customStyle="1" w:styleId="Mencinsinresolver1">
    <w:name w:val="Mención sin resolver1"/>
    <w:uiPriority w:val="99"/>
    <w:semiHidden/>
    <w:unhideWhenUsed/>
    <w:rsid w:val="00DD7B96"/>
    <w:rPr>
      <w:color w:val="605E5C"/>
      <w:shd w:val="clear" w:color="auto" w:fill="E1DFDD"/>
    </w:rPr>
  </w:style>
  <w:style w:type="character" w:styleId="Textoennegrita">
    <w:name w:val="Strong"/>
    <w:uiPriority w:val="22"/>
    <w:qFormat/>
    <w:rsid w:val="0034286E"/>
    <w:rPr>
      <w:b/>
      <w:bCs/>
    </w:rPr>
  </w:style>
  <w:style w:type="character" w:customStyle="1" w:styleId="Mencinsinresolver2">
    <w:name w:val="Mención sin resolver2"/>
    <w:uiPriority w:val="99"/>
    <w:semiHidden/>
    <w:unhideWhenUsed/>
    <w:rsid w:val="0042672E"/>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FA4F1E"/>
    <w:pPr>
      <w:spacing w:before="100" w:beforeAutospacing="1" w:after="100" w:afterAutospacing="1"/>
      <w:jc w:val="left"/>
    </w:pPr>
    <w:rPr>
      <w:rFonts w:ascii="Times New Roman" w:hAnsi="Times New Roman" w:cs="Times New Roman"/>
      <w:lang w:val="es-CL" w:eastAsia="es-MX"/>
    </w:rPr>
  </w:style>
  <w:style w:type="character" w:customStyle="1" w:styleId="normaltextrun">
    <w:name w:val="normaltextrun"/>
    <w:basedOn w:val="Fuentedeprrafopredeter"/>
    <w:rsid w:val="00FA4F1E"/>
  </w:style>
  <w:style w:type="character" w:customStyle="1" w:styleId="eop">
    <w:name w:val="eop"/>
    <w:basedOn w:val="Fuentedeprrafopredeter"/>
    <w:rsid w:val="00FA4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454">
      <w:bodyDiv w:val="1"/>
      <w:marLeft w:val="0"/>
      <w:marRight w:val="0"/>
      <w:marTop w:val="0"/>
      <w:marBottom w:val="0"/>
      <w:divBdr>
        <w:top w:val="none" w:sz="0" w:space="0" w:color="auto"/>
        <w:left w:val="none" w:sz="0" w:space="0" w:color="auto"/>
        <w:bottom w:val="none" w:sz="0" w:space="0" w:color="auto"/>
        <w:right w:val="none" w:sz="0" w:space="0" w:color="auto"/>
      </w:divBdr>
      <w:divsChild>
        <w:div w:id="337537039">
          <w:marLeft w:val="0"/>
          <w:marRight w:val="0"/>
          <w:marTop w:val="0"/>
          <w:marBottom w:val="0"/>
          <w:divBdr>
            <w:top w:val="none" w:sz="0" w:space="0" w:color="auto"/>
            <w:left w:val="none" w:sz="0" w:space="0" w:color="auto"/>
            <w:bottom w:val="none" w:sz="0" w:space="0" w:color="auto"/>
            <w:right w:val="none" w:sz="0" w:space="0" w:color="auto"/>
          </w:divBdr>
        </w:div>
        <w:div w:id="648638029">
          <w:marLeft w:val="0"/>
          <w:marRight w:val="0"/>
          <w:marTop w:val="0"/>
          <w:marBottom w:val="0"/>
          <w:divBdr>
            <w:top w:val="none" w:sz="0" w:space="0" w:color="auto"/>
            <w:left w:val="none" w:sz="0" w:space="0" w:color="auto"/>
            <w:bottom w:val="none" w:sz="0" w:space="0" w:color="auto"/>
            <w:right w:val="none" w:sz="0" w:space="0" w:color="auto"/>
          </w:divBdr>
        </w:div>
        <w:div w:id="813571454">
          <w:marLeft w:val="0"/>
          <w:marRight w:val="0"/>
          <w:marTop w:val="0"/>
          <w:marBottom w:val="0"/>
          <w:divBdr>
            <w:top w:val="none" w:sz="0" w:space="0" w:color="auto"/>
            <w:left w:val="none" w:sz="0" w:space="0" w:color="auto"/>
            <w:bottom w:val="none" w:sz="0" w:space="0" w:color="auto"/>
            <w:right w:val="none" w:sz="0" w:space="0" w:color="auto"/>
          </w:divBdr>
        </w:div>
        <w:div w:id="1909609378">
          <w:marLeft w:val="0"/>
          <w:marRight w:val="0"/>
          <w:marTop w:val="0"/>
          <w:marBottom w:val="0"/>
          <w:divBdr>
            <w:top w:val="none" w:sz="0" w:space="0" w:color="auto"/>
            <w:left w:val="none" w:sz="0" w:space="0" w:color="auto"/>
            <w:bottom w:val="none" w:sz="0" w:space="0" w:color="auto"/>
            <w:right w:val="none" w:sz="0" w:space="0" w:color="auto"/>
          </w:divBdr>
        </w:div>
        <w:div w:id="2137292127">
          <w:marLeft w:val="0"/>
          <w:marRight w:val="0"/>
          <w:marTop w:val="0"/>
          <w:marBottom w:val="0"/>
          <w:divBdr>
            <w:top w:val="none" w:sz="0" w:space="0" w:color="auto"/>
            <w:left w:val="none" w:sz="0" w:space="0" w:color="auto"/>
            <w:bottom w:val="none" w:sz="0" w:space="0" w:color="auto"/>
            <w:right w:val="none" w:sz="0" w:space="0" w:color="auto"/>
          </w:divBdr>
        </w:div>
        <w:div w:id="1499736033">
          <w:marLeft w:val="0"/>
          <w:marRight w:val="0"/>
          <w:marTop w:val="0"/>
          <w:marBottom w:val="0"/>
          <w:divBdr>
            <w:top w:val="none" w:sz="0" w:space="0" w:color="auto"/>
            <w:left w:val="none" w:sz="0" w:space="0" w:color="auto"/>
            <w:bottom w:val="none" w:sz="0" w:space="0" w:color="auto"/>
            <w:right w:val="none" w:sz="0" w:space="0" w:color="auto"/>
          </w:divBdr>
        </w:div>
        <w:div w:id="1794982978">
          <w:marLeft w:val="0"/>
          <w:marRight w:val="0"/>
          <w:marTop w:val="0"/>
          <w:marBottom w:val="0"/>
          <w:divBdr>
            <w:top w:val="none" w:sz="0" w:space="0" w:color="auto"/>
            <w:left w:val="none" w:sz="0" w:space="0" w:color="auto"/>
            <w:bottom w:val="none" w:sz="0" w:space="0" w:color="auto"/>
            <w:right w:val="none" w:sz="0" w:space="0" w:color="auto"/>
          </w:divBdr>
        </w:div>
        <w:div w:id="981889035">
          <w:marLeft w:val="0"/>
          <w:marRight w:val="0"/>
          <w:marTop w:val="0"/>
          <w:marBottom w:val="0"/>
          <w:divBdr>
            <w:top w:val="none" w:sz="0" w:space="0" w:color="auto"/>
            <w:left w:val="none" w:sz="0" w:space="0" w:color="auto"/>
            <w:bottom w:val="none" w:sz="0" w:space="0" w:color="auto"/>
            <w:right w:val="none" w:sz="0" w:space="0" w:color="auto"/>
          </w:divBdr>
        </w:div>
        <w:div w:id="1957175998">
          <w:marLeft w:val="0"/>
          <w:marRight w:val="0"/>
          <w:marTop w:val="0"/>
          <w:marBottom w:val="0"/>
          <w:divBdr>
            <w:top w:val="none" w:sz="0" w:space="0" w:color="auto"/>
            <w:left w:val="none" w:sz="0" w:space="0" w:color="auto"/>
            <w:bottom w:val="none" w:sz="0" w:space="0" w:color="auto"/>
            <w:right w:val="none" w:sz="0" w:space="0" w:color="auto"/>
          </w:divBdr>
        </w:div>
        <w:div w:id="1740053168">
          <w:marLeft w:val="0"/>
          <w:marRight w:val="0"/>
          <w:marTop w:val="0"/>
          <w:marBottom w:val="0"/>
          <w:divBdr>
            <w:top w:val="none" w:sz="0" w:space="0" w:color="auto"/>
            <w:left w:val="none" w:sz="0" w:space="0" w:color="auto"/>
            <w:bottom w:val="none" w:sz="0" w:space="0" w:color="auto"/>
            <w:right w:val="none" w:sz="0" w:space="0" w:color="auto"/>
          </w:divBdr>
        </w:div>
        <w:div w:id="1330788375">
          <w:marLeft w:val="0"/>
          <w:marRight w:val="0"/>
          <w:marTop w:val="0"/>
          <w:marBottom w:val="0"/>
          <w:divBdr>
            <w:top w:val="none" w:sz="0" w:space="0" w:color="auto"/>
            <w:left w:val="none" w:sz="0" w:space="0" w:color="auto"/>
            <w:bottom w:val="none" w:sz="0" w:space="0" w:color="auto"/>
            <w:right w:val="none" w:sz="0" w:space="0" w:color="auto"/>
          </w:divBdr>
        </w:div>
        <w:div w:id="1924140582">
          <w:marLeft w:val="0"/>
          <w:marRight w:val="0"/>
          <w:marTop w:val="0"/>
          <w:marBottom w:val="0"/>
          <w:divBdr>
            <w:top w:val="none" w:sz="0" w:space="0" w:color="auto"/>
            <w:left w:val="none" w:sz="0" w:space="0" w:color="auto"/>
            <w:bottom w:val="none" w:sz="0" w:space="0" w:color="auto"/>
            <w:right w:val="none" w:sz="0" w:space="0" w:color="auto"/>
          </w:divBdr>
        </w:div>
        <w:div w:id="1257523014">
          <w:marLeft w:val="0"/>
          <w:marRight w:val="0"/>
          <w:marTop w:val="0"/>
          <w:marBottom w:val="0"/>
          <w:divBdr>
            <w:top w:val="none" w:sz="0" w:space="0" w:color="auto"/>
            <w:left w:val="none" w:sz="0" w:space="0" w:color="auto"/>
            <w:bottom w:val="none" w:sz="0" w:space="0" w:color="auto"/>
            <w:right w:val="none" w:sz="0" w:space="0" w:color="auto"/>
          </w:divBdr>
        </w:div>
        <w:div w:id="1596592388">
          <w:marLeft w:val="0"/>
          <w:marRight w:val="0"/>
          <w:marTop w:val="0"/>
          <w:marBottom w:val="0"/>
          <w:divBdr>
            <w:top w:val="none" w:sz="0" w:space="0" w:color="auto"/>
            <w:left w:val="none" w:sz="0" w:space="0" w:color="auto"/>
            <w:bottom w:val="none" w:sz="0" w:space="0" w:color="auto"/>
            <w:right w:val="none" w:sz="0" w:space="0" w:color="auto"/>
          </w:divBdr>
        </w:div>
        <w:div w:id="1186136211">
          <w:marLeft w:val="0"/>
          <w:marRight w:val="0"/>
          <w:marTop w:val="0"/>
          <w:marBottom w:val="0"/>
          <w:divBdr>
            <w:top w:val="none" w:sz="0" w:space="0" w:color="auto"/>
            <w:left w:val="none" w:sz="0" w:space="0" w:color="auto"/>
            <w:bottom w:val="none" w:sz="0" w:space="0" w:color="auto"/>
            <w:right w:val="none" w:sz="0" w:space="0" w:color="auto"/>
          </w:divBdr>
        </w:div>
        <w:div w:id="417601663">
          <w:marLeft w:val="0"/>
          <w:marRight w:val="0"/>
          <w:marTop w:val="0"/>
          <w:marBottom w:val="0"/>
          <w:divBdr>
            <w:top w:val="none" w:sz="0" w:space="0" w:color="auto"/>
            <w:left w:val="none" w:sz="0" w:space="0" w:color="auto"/>
            <w:bottom w:val="none" w:sz="0" w:space="0" w:color="auto"/>
            <w:right w:val="none" w:sz="0" w:space="0" w:color="auto"/>
          </w:divBdr>
        </w:div>
        <w:div w:id="1144931593">
          <w:marLeft w:val="0"/>
          <w:marRight w:val="0"/>
          <w:marTop w:val="0"/>
          <w:marBottom w:val="0"/>
          <w:divBdr>
            <w:top w:val="none" w:sz="0" w:space="0" w:color="auto"/>
            <w:left w:val="none" w:sz="0" w:space="0" w:color="auto"/>
            <w:bottom w:val="none" w:sz="0" w:space="0" w:color="auto"/>
            <w:right w:val="none" w:sz="0" w:space="0" w:color="auto"/>
          </w:divBdr>
        </w:div>
        <w:div w:id="67729657">
          <w:marLeft w:val="0"/>
          <w:marRight w:val="0"/>
          <w:marTop w:val="0"/>
          <w:marBottom w:val="0"/>
          <w:divBdr>
            <w:top w:val="none" w:sz="0" w:space="0" w:color="auto"/>
            <w:left w:val="none" w:sz="0" w:space="0" w:color="auto"/>
            <w:bottom w:val="none" w:sz="0" w:space="0" w:color="auto"/>
            <w:right w:val="none" w:sz="0" w:space="0" w:color="auto"/>
          </w:divBdr>
        </w:div>
        <w:div w:id="278342848">
          <w:marLeft w:val="0"/>
          <w:marRight w:val="0"/>
          <w:marTop w:val="0"/>
          <w:marBottom w:val="0"/>
          <w:divBdr>
            <w:top w:val="none" w:sz="0" w:space="0" w:color="auto"/>
            <w:left w:val="none" w:sz="0" w:space="0" w:color="auto"/>
            <w:bottom w:val="none" w:sz="0" w:space="0" w:color="auto"/>
            <w:right w:val="none" w:sz="0" w:space="0" w:color="auto"/>
          </w:divBdr>
        </w:div>
        <w:div w:id="1654606168">
          <w:marLeft w:val="0"/>
          <w:marRight w:val="0"/>
          <w:marTop w:val="0"/>
          <w:marBottom w:val="0"/>
          <w:divBdr>
            <w:top w:val="none" w:sz="0" w:space="0" w:color="auto"/>
            <w:left w:val="none" w:sz="0" w:space="0" w:color="auto"/>
            <w:bottom w:val="none" w:sz="0" w:space="0" w:color="auto"/>
            <w:right w:val="none" w:sz="0" w:space="0" w:color="auto"/>
          </w:divBdr>
        </w:div>
        <w:div w:id="1407802485">
          <w:marLeft w:val="0"/>
          <w:marRight w:val="0"/>
          <w:marTop w:val="0"/>
          <w:marBottom w:val="0"/>
          <w:divBdr>
            <w:top w:val="none" w:sz="0" w:space="0" w:color="auto"/>
            <w:left w:val="none" w:sz="0" w:space="0" w:color="auto"/>
            <w:bottom w:val="none" w:sz="0" w:space="0" w:color="auto"/>
            <w:right w:val="none" w:sz="0" w:space="0" w:color="auto"/>
          </w:divBdr>
        </w:div>
        <w:div w:id="420370955">
          <w:marLeft w:val="0"/>
          <w:marRight w:val="0"/>
          <w:marTop w:val="0"/>
          <w:marBottom w:val="0"/>
          <w:divBdr>
            <w:top w:val="none" w:sz="0" w:space="0" w:color="auto"/>
            <w:left w:val="none" w:sz="0" w:space="0" w:color="auto"/>
            <w:bottom w:val="none" w:sz="0" w:space="0" w:color="auto"/>
            <w:right w:val="none" w:sz="0" w:space="0" w:color="auto"/>
          </w:divBdr>
        </w:div>
        <w:div w:id="1837842992">
          <w:marLeft w:val="0"/>
          <w:marRight w:val="0"/>
          <w:marTop w:val="0"/>
          <w:marBottom w:val="0"/>
          <w:divBdr>
            <w:top w:val="none" w:sz="0" w:space="0" w:color="auto"/>
            <w:left w:val="none" w:sz="0" w:space="0" w:color="auto"/>
            <w:bottom w:val="none" w:sz="0" w:space="0" w:color="auto"/>
            <w:right w:val="none" w:sz="0" w:space="0" w:color="auto"/>
          </w:divBdr>
        </w:div>
        <w:div w:id="1389761628">
          <w:marLeft w:val="0"/>
          <w:marRight w:val="0"/>
          <w:marTop w:val="0"/>
          <w:marBottom w:val="0"/>
          <w:divBdr>
            <w:top w:val="none" w:sz="0" w:space="0" w:color="auto"/>
            <w:left w:val="none" w:sz="0" w:space="0" w:color="auto"/>
            <w:bottom w:val="none" w:sz="0" w:space="0" w:color="auto"/>
            <w:right w:val="none" w:sz="0" w:space="0" w:color="auto"/>
          </w:divBdr>
        </w:div>
        <w:div w:id="300304149">
          <w:marLeft w:val="0"/>
          <w:marRight w:val="0"/>
          <w:marTop w:val="0"/>
          <w:marBottom w:val="0"/>
          <w:divBdr>
            <w:top w:val="none" w:sz="0" w:space="0" w:color="auto"/>
            <w:left w:val="none" w:sz="0" w:space="0" w:color="auto"/>
            <w:bottom w:val="none" w:sz="0" w:space="0" w:color="auto"/>
            <w:right w:val="none" w:sz="0" w:space="0" w:color="auto"/>
          </w:divBdr>
        </w:div>
        <w:div w:id="552079786">
          <w:marLeft w:val="0"/>
          <w:marRight w:val="0"/>
          <w:marTop w:val="0"/>
          <w:marBottom w:val="0"/>
          <w:divBdr>
            <w:top w:val="none" w:sz="0" w:space="0" w:color="auto"/>
            <w:left w:val="none" w:sz="0" w:space="0" w:color="auto"/>
            <w:bottom w:val="none" w:sz="0" w:space="0" w:color="auto"/>
            <w:right w:val="none" w:sz="0" w:space="0" w:color="auto"/>
          </w:divBdr>
        </w:div>
        <w:div w:id="608244206">
          <w:marLeft w:val="0"/>
          <w:marRight w:val="0"/>
          <w:marTop w:val="0"/>
          <w:marBottom w:val="0"/>
          <w:divBdr>
            <w:top w:val="none" w:sz="0" w:space="0" w:color="auto"/>
            <w:left w:val="none" w:sz="0" w:space="0" w:color="auto"/>
            <w:bottom w:val="none" w:sz="0" w:space="0" w:color="auto"/>
            <w:right w:val="none" w:sz="0" w:space="0" w:color="auto"/>
          </w:divBdr>
        </w:div>
        <w:div w:id="1964114797">
          <w:marLeft w:val="0"/>
          <w:marRight w:val="0"/>
          <w:marTop w:val="0"/>
          <w:marBottom w:val="0"/>
          <w:divBdr>
            <w:top w:val="none" w:sz="0" w:space="0" w:color="auto"/>
            <w:left w:val="none" w:sz="0" w:space="0" w:color="auto"/>
            <w:bottom w:val="none" w:sz="0" w:space="0" w:color="auto"/>
            <w:right w:val="none" w:sz="0" w:space="0" w:color="auto"/>
          </w:divBdr>
        </w:div>
        <w:div w:id="2088309500">
          <w:marLeft w:val="0"/>
          <w:marRight w:val="0"/>
          <w:marTop w:val="0"/>
          <w:marBottom w:val="0"/>
          <w:divBdr>
            <w:top w:val="none" w:sz="0" w:space="0" w:color="auto"/>
            <w:left w:val="none" w:sz="0" w:space="0" w:color="auto"/>
            <w:bottom w:val="none" w:sz="0" w:space="0" w:color="auto"/>
            <w:right w:val="none" w:sz="0" w:space="0" w:color="auto"/>
          </w:divBdr>
        </w:div>
        <w:div w:id="1662925464">
          <w:marLeft w:val="0"/>
          <w:marRight w:val="0"/>
          <w:marTop w:val="0"/>
          <w:marBottom w:val="0"/>
          <w:divBdr>
            <w:top w:val="none" w:sz="0" w:space="0" w:color="auto"/>
            <w:left w:val="none" w:sz="0" w:space="0" w:color="auto"/>
            <w:bottom w:val="none" w:sz="0" w:space="0" w:color="auto"/>
            <w:right w:val="none" w:sz="0" w:space="0" w:color="auto"/>
          </w:divBdr>
        </w:div>
      </w:divsChild>
    </w:div>
    <w:div w:id="6905664">
      <w:bodyDiv w:val="1"/>
      <w:marLeft w:val="0"/>
      <w:marRight w:val="0"/>
      <w:marTop w:val="0"/>
      <w:marBottom w:val="0"/>
      <w:divBdr>
        <w:top w:val="none" w:sz="0" w:space="0" w:color="auto"/>
        <w:left w:val="none" w:sz="0" w:space="0" w:color="auto"/>
        <w:bottom w:val="none" w:sz="0" w:space="0" w:color="auto"/>
        <w:right w:val="none" w:sz="0" w:space="0" w:color="auto"/>
      </w:divBdr>
      <w:divsChild>
        <w:div w:id="917591497">
          <w:marLeft w:val="0"/>
          <w:marRight w:val="0"/>
          <w:marTop w:val="0"/>
          <w:marBottom w:val="0"/>
          <w:divBdr>
            <w:top w:val="none" w:sz="0" w:space="0" w:color="auto"/>
            <w:left w:val="none" w:sz="0" w:space="0" w:color="auto"/>
            <w:bottom w:val="none" w:sz="0" w:space="0" w:color="auto"/>
            <w:right w:val="none" w:sz="0" w:space="0" w:color="auto"/>
          </w:divBdr>
        </w:div>
        <w:div w:id="861747287">
          <w:marLeft w:val="0"/>
          <w:marRight w:val="0"/>
          <w:marTop w:val="0"/>
          <w:marBottom w:val="0"/>
          <w:divBdr>
            <w:top w:val="none" w:sz="0" w:space="0" w:color="auto"/>
            <w:left w:val="none" w:sz="0" w:space="0" w:color="auto"/>
            <w:bottom w:val="none" w:sz="0" w:space="0" w:color="auto"/>
            <w:right w:val="none" w:sz="0" w:space="0" w:color="auto"/>
          </w:divBdr>
        </w:div>
        <w:div w:id="2037074120">
          <w:marLeft w:val="0"/>
          <w:marRight w:val="0"/>
          <w:marTop w:val="0"/>
          <w:marBottom w:val="0"/>
          <w:divBdr>
            <w:top w:val="none" w:sz="0" w:space="0" w:color="auto"/>
            <w:left w:val="none" w:sz="0" w:space="0" w:color="auto"/>
            <w:bottom w:val="none" w:sz="0" w:space="0" w:color="auto"/>
            <w:right w:val="none" w:sz="0" w:space="0" w:color="auto"/>
          </w:divBdr>
        </w:div>
        <w:div w:id="1040130220">
          <w:marLeft w:val="0"/>
          <w:marRight w:val="0"/>
          <w:marTop w:val="0"/>
          <w:marBottom w:val="0"/>
          <w:divBdr>
            <w:top w:val="none" w:sz="0" w:space="0" w:color="auto"/>
            <w:left w:val="none" w:sz="0" w:space="0" w:color="auto"/>
            <w:bottom w:val="none" w:sz="0" w:space="0" w:color="auto"/>
            <w:right w:val="none" w:sz="0" w:space="0" w:color="auto"/>
          </w:divBdr>
        </w:div>
      </w:divsChild>
    </w:div>
    <w:div w:id="325088672">
      <w:bodyDiv w:val="1"/>
      <w:marLeft w:val="0"/>
      <w:marRight w:val="0"/>
      <w:marTop w:val="0"/>
      <w:marBottom w:val="0"/>
      <w:divBdr>
        <w:top w:val="none" w:sz="0" w:space="0" w:color="auto"/>
        <w:left w:val="none" w:sz="0" w:space="0" w:color="auto"/>
        <w:bottom w:val="none" w:sz="0" w:space="0" w:color="auto"/>
        <w:right w:val="none" w:sz="0" w:space="0" w:color="auto"/>
      </w:divBdr>
      <w:divsChild>
        <w:div w:id="1721245217">
          <w:marLeft w:val="0"/>
          <w:marRight w:val="0"/>
          <w:marTop w:val="0"/>
          <w:marBottom w:val="0"/>
          <w:divBdr>
            <w:top w:val="none" w:sz="0" w:space="0" w:color="auto"/>
            <w:left w:val="none" w:sz="0" w:space="0" w:color="auto"/>
            <w:bottom w:val="none" w:sz="0" w:space="0" w:color="auto"/>
            <w:right w:val="none" w:sz="0" w:space="0" w:color="auto"/>
          </w:divBdr>
        </w:div>
        <w:div w:id="2062096603">
          <w:marLeft w:val="0"/>
          <w:marRight w:val="0"/>
          <w:marTop w:val="0"/>
          <w:marBottom w:val="0"/>
          <w:divBdr>
            <w:top w:val="none" w:sz="0" w:space="0" w:color="auto"/>
            <w:left w:val="none" w:sz="0" w:space="0" w:color="auto"/>
            <w:bottom w:val="none" w:sz="0" w:space="0" w:color="auto"/>
            <w:right w:val="none" w:sz="0" w:space="0" w:color="auto"/>
          </w:divBdr>
        </w:div>
      </w:divsChild>
    </w:div>
    <w:div w:id="2047824791">
      <w:bodyDiv w:val="1"/>
      <w:marLeft w:val="0"/>
      <w:marRight w:val="0"/>
      <w:marTop w:val="0"/>
      <w:marBottom w:val="0"/>
      <w:divBdr>
        <w:top w:val="none" w:sz="0" w:space="0" w:color="auto"/>
        <w:left w:val="none" w:sz="0" w:space="0" w:color="auto"/>
        <w:bottom w:val="none" w:sz="0" w:space="0" w:color="auto"/>
        <w:right w:val="none" w:sz="0" w:space="0" w:color="auto"/>
      </w:divBdr>
      <w:divsChild>
        <w:div w:id="1733187845">
          <w:marLeft w:val="0"/>
          <w:marRight w:val="0"/>
          <w:marTop w:val="0"/>
          <w:marBottom w:val="0"/>
          <w:divBdr>
            <w:top w:val="none" w:sz="0" w:space="0" w:color="auto"/>
            <w:left w:val="none" w:sz="0" w:space="0" w:color="auto"/>
            <w:bottom w:val="none" w:sz="0" w:space="0" w:color="auto"/>
            <w:right w:val="none" w:sz="0" w:space="0" w:color="auto"/>
          </w:divBdr>
        </w:div>
        <w:div w:id="971058607">
          <w:marLeft w:val="0"/>
          <w:marRight w:val="0"/>
          <w:marTop w:val="0"/>
          <w:marBottom w:val="0"/>
          <w:divBdr>
            <w:top w:val="none" w:sz="0" w:space="0" w:color="auto"/>
            <w:left w:val="none" w:sz="0" w:space="0" w:color="auto"/>
            <w:bottom w:val="none" w:sz="0" w:space="0" w:color="auto"/>
            <w:right w:val="none" w:sz="0" w:space="0" w:color="auto"/>
          </w:divBdr>
        </w:div>
        <w:div w:id="962996856">
          <w:marLeft w:val="0"/>
          <w:marRight w:val="0"/>
          <w:marTop w:val="0"/>
          <w:marBottom w:val="0"/>
          <w:divBdr>
            <w:top w:val="none" w:sz="0" w:space="0" w:color="auto"/>
            <w:left w:val="none" w:sz="0" w:space="0" w:color="auto"/>
            <w:bottom w:val="none" w:sz="0" w:space="0" w:color="auto"/>
            <w:right w:val="none" w:sz="0" w:space="0" w:color="auto"/>
          </w:divBdr>
        </w:div>
        <w:div w:id="1201941656">
          <w:marLeft w:val="0"/>
          <w:marRight w:val="0"/>
          <w:marTop w:val="0"/>
          <w:marBottom w:val="0"/>
          <w:divBdr>
            <w:top w:val="none" w:sz="0" w:space="0" w:color="auto"/>
            <w:left w:val="none" w:sz="0" w:space="0" w:color="auto"/>
            <w:bottom w:val="none" w:sz="0" w:space="0" w:color="auto"/>
            <w:right w:val="none" w:sz="0" w:space="0" w:color="auto"/>
          </w:divBdr>
        </w:div>
        <w:div w:id="1711875804">
          <w:marLeft w:val="0"/>
          <w:marRight w:val="0"/>
          <w:marTop w:val="0"/>
          <w:marBottom w:val="0"/>
          <w:divBdr>
            <w:top w:val="none" w:sz="0" w:space="0" w:color="auto"/>
            <w:left w:val="none" w:sz="0" w:space="0" w:color="auto"/>
            <w:bottom w:val="none" w:sz="0" w:space="0" w:color="auto"/>
            <w:right w:val="none" w:sz="0" w:space="0" w:color="auto"/>
          </w:divBdr>
        </w:div>
        <w:div w:id="16688977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yvsRqmH++gJYqCbVQ4oMGW+yA==">CgMxLjAyCGguZ2pkZ3hzOAByITFlMVdGV3RlaHBBd09rUkZsOHowRHJKNU9kTXM1UE4yYQ==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5" ma:contentTypeDescription="Create a new document." ma:contentTypeScope="" ma:versionID="21628b1513e0fdf991887110d64d2307">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3dcf38a821ef80bce21de07d01b0dfc4"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SharedWithUsers xmlns="a7703eea-690c-4fbb-b079-e024221e2421">
      <UserInfo>
        <DisplayName>Dominga Riesco Urrejola</DisplayName>
        <AccountId>26</AccountId>
        <AccountType/>
      </UserInfo>
      <UserInfo>
        <DisplayName>Maite Gambardella Detigny</DisplayName>
        <AccountId>17</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65F74526-20F0-4243-99F2-535EA5BA7841}">
  <ds:schemaRefs>
    <ds:schemaRef ds:uri="http://schemas.microsoft.com/office/2006/metadata/contentType"/>
    <ds:schemaRef ds:uri="http://schemas.microsoft.com/office/2006/metadata/properties/metaAttributes"/>
    <ds:schemaRef ds:uri="http://www.w3.org/2000/xmlns/"/>
    <ds:schemaRef ds:uri="http://www.w3.org/2001/XMLSchema"/>
    <ds:schemaRef ds:uri="77ad8b08-c312-4b90-8ed5-37edc9c54335"/>
    <ds:schemaRef ds:uri="a7703eea-690c-4fbb-b079-e024221e242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1E6CE-B267-4D93-8F82-7BC49138E946}">
  <ds:schemaRefs>
    <ds:schemaRef ds:uri="http://schemas.microsoft.com/sharepoint/v3/contenttype/forms"/>
  </ds:schemaRefs>
</ds:datastoreItem>
</file>

<file path=customXml/itemProps4.xml><?xml version="1.0" encoding="utf-8"?>
<ds:datastoreItem xmlns:ds="http://schemas.openxmlformats.org/officeDocument/2006/customXml" ds:itemID="{364D154F-300E-47AB-A8CE-A79D483E6806}">
  <ds:schemaRefs>
    <ds:schemaRef ds:uri="http://schemas.microsoft.com/office/2006/metadata/properties"/>
    <ds:schemaRef ds:uri="http://www.w3.org/2000/xmlns/"/>
    <ds:schemaRef ds:uri="77ad8b08-c312-4b90-8ed5-37edc9c54335"/>
    <ds:schemaRef ds:uri="http://schemas.microsoft.com/office/infopath/2007/PartnerControls"/>
    <ds:schemaRef ds:uri="a7703eea-690c-4fbb-b079-e024221e2421"/>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1717</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Manuel Luis Rodriguez Uribe</cp:lastModifiedBy>
  <cp:revision>2</cp:revision>
  <cp:lastPrinted>2023-05-31T12:38:00Z</cp:lastPrinted>
  <dcterms:created xsi:type="dcterms:W3CDTF">2023-05-31T18:58:00Z</dcterms:created>
  <dcterms:modified xsi:type="dcterms:W3CDTF">2023-05-31T18:58:00Z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